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06102E36" w:rsidR="00F72F4F" w:rsidRDefault="00F72F4F" w:rsidP="00F72F4F">
      <w:pPr>
        <w:pStyle w:val="CH"/>
      </w:pPr>
      <w:bookmarkStart w:id="0" w:name="historyclause"/>
      <w:r w:rsidRPr="006073EA">
        <w:t>3GPP RAN WG</w:t>
      </w:r>
      <w:r>
        <w:t>4</w:t>
      </w:r>
      <w:r w:rsidRPr="006073EA">
        <w:t xml:space="preserve"> Meeting #</w:t>
      </w:r>
      <w:r>
        <w:t>101bis-e</w:t>
      </w:r>
      <w:r>
        <w:tab/>
      </w:r>
      <w:r>
        <w:tab/>
      </w:r>
      <w:r w:rsidRPr="00323E12">
        <w:t>R4-2</w:t>
      </w:r>
      <w:r>
        <w:t>2</w:t>
      </w:r>
      <w:r w:rsidR="008C2245">
        <w:t>00909</w:t>
      </w:r>
    </w:p>
    <w:p w14:paraId="4A8CACC6" w14:textId="77777777" w:rsidR="00F72F4F" w:rsidRPr="00FD166F" w:rsidRDefault="00F72F4F" w:rsidP="00F72F4F">
      <w:pPr>
        <w:pStyle w:val="CH"/>
        <w:tabs>
          <w:tab w:val="clear" w:pos="7920"/>
        </w:tabs>
        <w:rPr>
          <w:b w:val="0"/>
        </w:rPr>
      </w:pPr>
      <w:r>
        <w:t>Online</w:t>
      </w:r>
      <w:r w:rsidRPr="00EC4847">
        <w:t xml:space="preserve">, </w:t>
      </w:r>
      <w:r>
        <w:t>January</w:t>
      </w:r>
      <w:r w:rsidRPr="00A14D3F">
        <w:t xml:space="preserve"> </w:t>
      </w:r>
      <w:r>
        <w:t>17</w:t>
      </w:r>
      <w:r>
        <w:rPr>
          <w:vertAlign w:val="superscript"/>
        </w:rPr>
        <w:t>th</w:t>
      </w:r>
      <w:r w:rsidRPr="00A14D3F">
        <w:t xml:space="preserve"> – </w:t>
      </w:r>
      <w:r>
        <w:t>25</w:t>
      </w:r>
      <w:r w:rsidRPr="00A14D3F">
        <w:rPr>
          <w:vertAlign w:val="superscript"/>
        </w:rPr>
        <w:t>th</w:t>
      </w:r>
      <w:r w:rsidRPr="00A14D3F">
        <w:t>, 202</w:t>
      </w:r>
      <w:r>
        <w:t>2</w:t>
      </w:r>
    </w:p>
    <w:p w14:paraId="39A0EE25" w14:textId="77777777" w:rsidR="00D309CC" w:rsidRDefault="00D309CC" w:rsidP="00D309CC">
      <w:pPr>
        <w:tabs>
          <w:tab w:val="left" w:pos="2160"/>
        </w:tabs>
        <w:rPr>
          <w:rFonts w:ascii="Arial" w:hAnsi="Arial" w:cs="Arial"/>
          <w:b/>
        </w:rPr>
      </w:pPr>
    </w:p>
    <w:p w14:paraId="6DDCE159" w14:textId="47828A45" w:rsidR="00D309CC" w:rsidRPr="0008103A" w:rsidRDefault="00D309CC" w:rsidP="00D309CC">
      <w:pPr>
        <w:pStyle w:val="CH"/>
        <w:rPr>
          <w:b w:val="0"/>
        </w:rPr>
      </w:pPr>
      <w:r w:rsidRPr="0008103A">
        <w:t>Agenda item:</w:t>
      </w:r>
      <w:r>
        <w:tab/>
      </w:r>
      <w:r w:rsidR="00D238B2">
        <w:t>6</w:t>
      </w:r>
      <w:r w:rsidR="002B6EF4">
        <w:t>.</w:t>
      </w:r>
      <w:r w:rsidR="00C509CE">
        <w:t>4</w:t>
      </w:r>
      <w:r w:rsidR="002B6EF4">
        <w:t>.5.1</w:t>
      </w:r>
    </w:p>
    <w:p w14:paraId="4DBE005A" w14:textId="4DFA2DBD" w:rsidR="00D309CC" w:rsidRPr="0008103A" w:rsidRDefault="00D309CC" w:rsidP="00D309CC">
      <w:pPr>
        <w:pStyle w:val="CH"/>
        <w:rPr>
          <w:b w:val="0"/>
        </w:rPr>
      </w:pPr>
      <w:r>
        <w:t>Source:</w:t>
      </w:r>
      <w:r>
        <w:tab/>
        <w:t>Apple</w:t>
      </w:r>
    </w:p>
    <w:p w14:paraId="0D2061A1" w14:textId="23FDF944" w:rsidR="00D309CC" w:rsidRDefault="00D309CC" w:rsidP="00D309CC">
      <w:pPr>
        <w:pStyle w:val="CH"/>
      </w:pPr>
      <w:r w:rsidRPr="0008103A">
        <w:t>Title:</w:t>
      </w:r>
      <w:r w:rsidRPr="0008103A">
        <w:tab/>
      </w:r>
      <w:r w:rsidR="00F72F4F">
        <w:t>Alternative</w:t>
      </w:r>
      <w:r w:rsidR="00D238B2">
        <w:t>s</w:t>
      </w:r>
      <w:r w:rsidR="00F72F4F">
        <w:t xml:space="preserve"> of </w:t>
      </w:r>
      <w:r w:rsidR="002B6EF4">
        <w:t xml:space="preserve">FR2 </w:t>
      </w:r>
      <w:r w:rsidR="00E54B95">
        <w:t xml:space="preserve">new </w:t>
      </w:r>
      <w:r w:rsidR="002B6EF4">
        <w:t>CA BW classes</w:t>
      </w:r>
      <w:r w:rsidR="00AC0150">
        <w:t xml:space="preserve"> </w:t>
      </w:r>
    </w:p>
    <w:p w14:paraId="052B1E0C" w14:textId="43348D21" w:rsidR="00104BC6" w:rsidRDefault="00104BC6" w:rsidP="00D309CC">
      <w:pPr>
        <w:pStyle w:val="CH"/>
      </w:pPr>
      <w:r>
        <w:t>WI/SI:</w:t>
      </w:r>
      <w:r>
        <w:tab/>
      </w:r>
      <w:r w:rsidR="002B6EF4" w:rsidRPr="002B6EF4">
        <w:t>NR_RF_FR2_req_enh2-Core</w:t>
      </w:r>
    </w:p>
    <w:p w14:paraId="6C6D1281" w14:textId="2916DA0F" w:rsidR="00104BC6" w:rsidRDefault="00104BC6" w:rsidP="00D309CC">
      <w:pPr>
        <w:pStyle w:val="CH"/>
        <w:rPr>
          <w:b w:val="0"/>
        </w:rPr>
      </w:pPr>
      <w:r>
        <w:t>Release:</w:t>
      </w:r>
      <w:r>
        <w:tab/>
      </w:r>
      <w:r w:rsidRPr="00261B7C">
        <w:t>Rel-</w:t>
      </w:r>
      <w:r w:rsidR="00261B7C">
        <w:t>1</w:t>
      </w:r>
      <w:r w:rsidR="0041733B">
        <w:t>7</w:t>
      </w:r>
    </w:p>
    <w:p w14:paraId="2E4E044D" w14:textId="3D1978DE" w:rsidR="00D309CC" w:rsidRDefault="00D309CC" w:rsidP="00D309CC">
      <w:pPr>
        <w:pStyle w:val="CH"/>
      </w:pPr>
      <w:r>
        <w:t>Document for:</w:t>
      </w:r>
      <w:r>
        <w:tab/>
      </w:r>
      <w:r w:rsidR="00F72F4F">
        <w:t>Discussion</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Default="004768DA" w:rsidP="004768DA">
      <w:pPr>
        <w:spacing w:after="0"/>
        <w:jc w:val="both"/>
        <w:rPr>
          <w:rFonts w:ascii="Arial" w:hAnsi="Arial" w:cs="Arial"/>
        </w:rPr>
      </w:pPr>
    </w:p>
    <w:p w14:paraId="06E92CC7" w14:textId="093858A3" w:rsidR="008E7986" w:rsidRPr="00D238B2" w:rsidRDefault="007E6354" w:rsidP="00A75621">
      <w:pPr>
        <w:jc w:val="both"/>
        <w:rPr>
          <w:rFonts w:ascii="Arial" w:hAnsi="Arial" w:cs="Arial"/>
          <w:bCs/>
          <w:lang w:val="en-US"/>
        </w:rPr>
      </w:pPr>
      <w:r>
        <w:rPr>
          <w:rFonts w:ascii="Arial" w:hAnsi="Arial" w:cs="Arial"/>
        </w:rPr>
        <w:t xml:space="preserve">In the need of supporting more than 1GHz contiguous spectrum in certain FR2 band which has been made available in US [1], </w:t>
      </w:r>
      <w:r w:rsidR="003C7E3B">
        <w:rPr>
          <w:rFonts w:ascii="Arial" w:hAnsi="Arial" w:cs="Arial"/>
          <w:bCs/>
          <w:lang w:val="en-US"/>
        </w:rPr>
        <w:t>in RAN #91-e meeting</w:t>
      </w:r>
      <w:r w:rsidR="00276C70">
        <w:rPr>
          <w:rFonts w:ascii="Arial" w:hAnsi="Arial" w:cs="Arial"/>
          <w:bCs/>
          <w:lang w:val="en-US"/>
        </w:rPr>
        <w:t>,</w:t>
      </w:r>
      <w:r w:rsidR="003C7E3B">
        <w:rPr>
          <w:rFonts w:ascii="Arial" w:hAnsi="Arial" w:cs="Arial"/>
        </w:rPr>
        <w:t xml:space="preserve"> </w:t>
      </w:r>
      <w:r>
        <w:rPr>
          <w:rFonts w:ascii="Arial" w:hAnsi="Arial" w:cs="Arial"/>
        </w:rPr>
        <w:t>an objective of introducing new FR2 CA BW</w:t>
      </w:r>
      <w:r w:rsidR="00851681">
        <w:rPr>
          <w:rFonts w:ascii="Arial" w:hAnsi="Arial" w:cs="Arial"/>
        </w:rPr>
        <w:t xml:space="preserve"> classes and </w:t>
      </w:r>
      <w:r w:rsidR="00276C70">
        <w:rPr>
          <w:rFonts w:ascii="Arial" w:hAnsi="Arial" w:cs="Arial"/>
        </w:rPr>
        <w:t xml:space="preserve">the </w:t>
      </w:r>
      <w:r w:rsidR="00851681">
        <w:rPr>
          <w:rFonts w:ascii="Arial" w:hAnsi="Arial" w:cs="Arial"/>
        </w:rPr>
        <w:t xml:space="preserve">related Rx requirements </w:t>
      </w:r>
      <w:r w:rsidR="00851681" w:rsidRPr="00851681">
        <w:rPr>
          <w:rFonts w:ascii="Arial" w:hAnsi="Arial" w:cs="Arial"/>
          <w:lang w:val="en-US"/>
        </w:rPr>
        <w:t>to support contiguous downlink aggregated channel BW up to 1600 MHz</w:t>
      </w:r>
      <w:r w:rsidR="00851681">
        <w:rPr>
          <w:rFonts w:ascii="Arial" w:hAnsi="Arial" w:cs="Arial"/>
          <w:lang w:val="en-US"/>
        </w:rPr>
        <w:t xml:space="preserve"> has been approved to be included in the revised WID on </w:t>
      </w:r>
      <w:r w:rsidR="00851681">
        <w:rPr>
          <w:rFonts w:ascii="Arial" w:hAnsi="Arial" w:cs="Arial"/>
          <w:bCs/>
          <w:lang w:val="en-US"/>
        </w:rPr>
        <w:t>f</w:t>
      </w:r>
      <w:r w:rsidR="00851681" w:rsidRPr="00851681">
        <w:rPr>
          <w:rFonts w:ascii="Arial" w:hAnsi="Arial" w:cs="Arial"/>
          <w:bCs/>
          <w:lang w:val="en-US"/>
        </w:rPr>
        <w:t>urther enhancements of NR RF requirements for frequency range 2</w:t>
      </w:r>
      <w:r w:rsidR="00851681">
        <w:rPr>
          <w:rFonts w:ascii="Arial" w:hAnsi="Arial" w:cs="Arial"/>
          <w:bCs/>
          <w:lang w:val="en-US"/>
        </w:rPr>
        <w:t xml:space="preserve"> [2].</w:t>
      </w:r>
      <w:r w:rsidR="005038CA">
        <w:rPr>
          <w:rFonts w:ascii="Arial" w:hAnsi="Arial" w:cs="Arial"/>
          <w:bCs/>
          <w:lang w:val="en-US"/>
        </w:rPr>
        <w:t xml:space="preserve"> </w:t>
      </w:r>
      <w:r w:rsidR="009C2313">
        <w:rPr>
          <w:rFonts w:ascii="Arial" w:hAnsi="Arial" w:cs="Arial"/>
          <w:bCs/>
          <w:lang w:val="en-US"/>
        </w:rPr>
        <w:t xml:space="preserve">In </w:t>
      </w:r>
      <w:r w:rsidR="00C509CE">
        <w:rPr>
          <w:rFonts w:ascii="Arial" w:hAnsi="Arial" w:cs="Arial"/>
          <w:bCs/>
          <w:lang w:val="en-US"/>
        </w:rPr>
        <w:t>RAN4</w:t>
      </w:r>
      <w:r w:rsidR="00D238B2">
        <w:rPr>
          <w:rFonts w:ascii="Arial" w:hAnsi="Arial" w:cs="Arial"/>
          <w:bCs/>
          <w:lang w:val="en-US"/>
        </w:rPr>
        <w:t xml:space="preserve"> #99e </w:t>
      </w:r>
      <w:r w:rsidR="00C509CE">
        <w:rPr>
          <w:rFonts w:ascii="Arial" w:hAnsi="Arial" w:cs="Arial"/>
          <w:bCs/>
          <w:lang w:val="en-US"/>
        </w:rPr>
        <w:t xml:space="preserve">meeting, it was </w:t>
      </w:r>
      <w:r w:rsidR="00D238B2">
        <w:rPr>
          <w:rFonts w:ascii="Arial" w:hAnsi="Arial" w:cs="Arial"/>
          <w:bCs/>
          <w:lang w:val="en-US"/>
        </w:rPr>
        <w:t xml:space="preserve">first </w:t>
      </w:r>
      <w:r w:rsidR="00C509CE">
        <w:rPr>
          <w:rFonts w:ascii="Arial" w:hAnsi="Arial" w:cs="Arial"/>
          <w:bCs/>
          <w:lang w:val="en-US"/>
        </w:rPr>
        <w:t xml:space="preserve">agreed </w:t>
      </w:r>
      <w:r w:rsidR="00D238B2">
        <w:rPr>
          <w:rFonts w:ascii="Arial" w:hAnsi="Arial" w:cs="Arial"/>
          <w:bCs/>
          <w:lang w:val="en-US"/>
        </w:rPr>
        <w:t xml:space="preserve">to introduce </w:t>
      </w:r>
      <w:r w:rsidR="00C509CE">
        <w:rPr>
          <w:rFonts w:ascii="Arial" w:hAnsi="Arial" w:cs="Arial"/>
          <w:bCs/>
          <w:lang w:val="en-US"/>
        </w:rPr>
        <w:t>4 new CA BW classes</w:t>
      </w:r>
      <w:r w:rsidR="00D238B2">
        <w:rPr>
          <w:rFonts w:ascii="Arial" w:hAnsi="Arial" w:cs="Arial"/>
          <w:bCs/>
          <w:lang w:val="en-US"/>
        </w:rPr>
        <w:t xml:space="preserve"> R, S, T, and U</w:t>
      </w:r>
      <w:r w:rsidR="00C509CE">
        <w:rPr>
          <w:rFonts w:ascii="Arial" w:hAnsi="Arial" w:cs="Arial"/>
          <w:bCs/>
          <w:lang w:val="en-US"/>
        </w:rPr>
        <w:t xml:space="preserve"> in fallback group 2 </w:t>
      </w:r>
      <w:r w:rsidR="00D238B2">
        <w:rPr>
          <w:rFonts w:ascii="Arial" w:hAnsi="Arial" w:cs="Arial"/>
          <w:bCs/>
          <w:lang w:val="en-US"/>
        </w:rPr>
        <w:t xml:space="preserve">(FBG2) to support </w:t>
      </w:r>
      <w:r w:rsidR="00D238B2" w:rsidRPr="00851681">
        <w:rPr>
          <w:rFonts w:ascii="Arial" w:hAnsi="Arial" w:cs="Arial"/>
          <w:lang w:val="en-US"/>
        </w:rPr>
        <w:t>aggregated channel BW up to 1600 MHz</w:t>
      </w:r>
      <w:r w:rsidR="00D238B2">
        <w:rPr>
          <w:rFonts w:ascii="Arial" w:hAnsi="Arial" w:cs="Arial"/>
          <w:lang w:val="en-US"/>
        </w:rPr>
        <w:t xml:space="preserve"> [3]</w:t>
      </w:r>
      <w:r w:rsidR="00C509CE">
        <w:rPr>
          <w:rFonts w:ascii="Arial" w:hAnsi="Arial" w:cs="Arial"/>
          <w:bCs/>
          <w:lang w:val="en-US"/>
        </w:rPr>
        <w:t xml:space="preserve">. </w:t>
      </w:r>
      <w:r w:rsidR="00D238B2">
        <w:rPr>
          <w:rFonts w:ascii="Arial" w:hAnsi="Arial" w:cs="Arial"/>
          <w:bCs/>
          <w:lang w:val="en-US"/>
        </w:rPr>
        <w:t xml:space="preserve">However, considering the backward compatibility with the existing FR2 cells at 100MHz in fallback group 3 (FBG3), in RAN4 #100e meeting, it was further proposed to introduce 4 additional CA BW classes MA, MD, ME, and MF by combing FGB3 and FBG2 [4] which was later named as Alt 1 option as in contrast to an alternative option named Alt 2 in [5]. Alt 1 option had been critiqued for being less flexible in carrier assignment of UEs within the operator block and with </w:t>
      </w:r>
      <w:r w:rsidR="00D238B2" w:rsidRPr="00D238B2">
        <w:rPr>
          <w:rFonts w:ascii="Arial" w:hAnsi="Arial" w:cs="Arial"/>
          <w:bCs/>
          <w:lang w:val="en-US"/>
        </w:rPr>
        <w:t>less flexible adaptation to different operator block sizes</w:t>
      </w:r>
      <w:r w:rsidR="00D238B2">
        <w:rPr>
          <w:rFonts w:ascii="Arial" w:hAnsi="Arial" w:cs="Arial"/>
          <w:bCs/>
          <w:lang w:val="en-US"/>
        </w:rPr>
        <w:t xml:space="preserve"> [6]. Alt 2 option though offering more flexibility in fallback combinations as compared to Alt 1, it adds additional </w:t>
      </w:r>
      <w:r w:rsidR="00E54B95">
        <w:rPr>
          <w:rFonts w:ascii="Arial" w:hAnsi="Arial" w:cs="Arial"/>
          <w:bCs/>
          <w:lang w:val="en-US"/>
        </w:rPr>
        <w:t>7</w:t>
      </w:r>
      <w:r w:rsidR="00D238B2">
        <w:rPr>
          <w:rFonts w:ascii="Arial" w:hAnsi="Arial" w:cs="Arial"/>
          <w:bCs/>
          <w:lang w:val="en-US"/>
        </w:rPr>
        <w:t xml:space="preserve"> CA BW classes and yet still without the full flexibility in combining carriers between the legacy and the new networks. In this contribution, we </w:t>
      </w:r>
      <w:r w:rsidR="00E54B95">
        <w:rPr>
          <w:rFonts w:ascii="Arial" w:hAnsi="Arial" w:cs="Arial"/>
          <w:bCs/>
          <w:lang w:val="en-US"/>
        </w:rPr>
        <w:t>broach</w:t>
      </w:r>
      <w:r w:rsidR="00D238B2">
        <w:rPr>
          <w:rFonts w:ascii="Arial" w:hAnsi="Arial" w:cs="Arial"/>
          <w:bCs/>
          <w:lang w:val="en-US"/>
        </w:rPr>
        <w:t xml:space="preserve"> a third alternative</w:t>
      </w:r>
      <w:r w:rsidR="00E54B95">
        <w:rPr>
          <w:rFonts w:ascii="Arial" w:hAnsi="Arial" w:cs="Arial"/>
          <w:bCs/>
          <w:lang w:val="en-US"/>
        </w:rPr>
        <w:t xml:space="preserve"> (Alt 3)</w:t>
      </w:r>
      <w:r w:rsidR="00D238B2">
        <w:rPr>
          <w:rFonts w:ascii="Arial" w:hAnsi="Arial" w:cs="Arial"/>
          <w:bCs/>
          <w:lang w:val="en-US"/>
        </w:rPr>
        <w:t xml:space="preserve"> for consideration which spells out all the combined CA BW class permutations between FBG2 and FBG3 to provide full flexibility in fallback combinations.</w:t>
      </w:r>
      <w:r w:rsidR="00E54B95">
        <w:rPr>
          <w:rFonts w:ascii="Arial" w:hAnsi="Arial" w:cs="Arial"/>
          <w:bCs/>
          <w:lang w:val="en-US"/>
        </w:rPr>
        <w:t xml:space="preserve"> The aspects of signaling and fallback combinations support among the three alternatives are also discussed. </w:t>
      </w:r>
      <w:r w:rsidR="00851681">
        <w:rPr>
          <w:rFonts w:ascii="Arial" w:hAnsi="Arial" w:cs="Arial"/>
          <w:lang w:val="en-US"/>
        </w:rPr>
        <w:t xml:space="preserve">  </w:t>
      </w:r>
      <w:r>
        <w:rPr>
          <w:rFonts w:ascii="Arial" w:hAnsi="Arial" w:cs="Arial"/>
        </w:rPr>
        <w:t xml:space="preserve">      </w:t>
      </w:r>
      <w:r w:rsidR="00802B8D">
        <w:rPr>
          <w:rFonts w:ascii="Arial" w:hAnsi="Arial" w:cs="Arial"/>
        </w:rPr>
        <w:t xml:space="preserve">      </w:t>
      </w:r>
    </w:p>
    <w:p w14:paraId="24D7F7C7" w14:textId="0889E493" w:rsidR="00D00BA3" w:rsidRPr="00FB645D" w:rsidRDefault="00D463D6" w:rsidP="00FB645D">
      <w:pPr>
        <w:pStyle w:val="Heading1"/>
        <w:numPr>
          <w:ilvl w:val="0"/>
          <w:numId w:val="11"/>
        </w:numPr>
        <w:ind w:left="1138" w:hanging="1138"/>
      </w:pPr>
      <w:r>
        <w:t>Discussion</w:t>
      </w:r>
    </w:p>
    <w:p w14:paraId="24039DEA" w14:textId="39CDD786" w:rsidR="00D00BA3" w:rsidRDefault="00D00BA3" w:rsidP="00D00BA3">
      <w:pPr>
        <w:spacing w:after="0"/>
        <w:jc w:val="center"/>
        <w:rPr>
          <w:rFonts w:ascii="Arial" w:hAnsi="Arial" w:cs="Arial"/>
          <w:b/>
        </w:rPr>
      </w:pPr>
    </w:p>
    <w:p w14:paraId="6E80DC45" w14:textId="295D1AB5" w:rsidR="00E54B95" w:rsidRDefault="00E54B95" w:rsidP="00453FE3">
      <w:pPr>
        <w:spacing w:after="120"/>
        <w:jc w:val="both"/>
        <w:rPr>
          <w:rFonts w:ascii="Arial" w:hAnsi="Arial" w:cs="Arial"/>
          <w:bCs/>
        </w:rPr>
      </w:pPr>
      <w:r>
        <w:rPr>
          <w:rFonts w:ascii="Arial" w:hAnsi="Arial" w:cs="Arial"/>
          <w:bCs/>
        </w:rPr>
        <w:t>The carrier configurations for the intended FR2 new CA BW classes for Alt1</w:t>
      </w:r>
      <w:r w:rsidR="00276C70">
        <w:rPr>
          <w:rFonts w:ascii="Arial" w:hAnsi="Arial" w:cs="Arial"/>
          <w:bCs/>
        </w:rPr>
        <w:t xml:space="preserve">, </w:t>
      </w:r>
      <w:r>
        <w:rPr>
          <w:rFonts w:ascii="Arial" w:hAnsi="Arial" w:cs="Arial"/>
          <w:bCs/>
        </w:rPr>
        <w:t>Alt2</w:t>
      </w:r>
      <w:r w:rsidR="00276C70">
        <w:rPr>
          <w:rFonts w:ascii="Arial" w:hAnsi="Arial" w:cs="Arial"/>
          <w:bCs/>
        </w:rPr>
        <w:t>,</w:t>
      </w:r>
      <w:r>
        <w:rPr>
          <w:rFonts w:ascii="Arial" w:hAnsi="Arial" w:cs="Arial"/>
          <w:bCs/>
        </w:rPr>
        <w:t xml:space="preserve"> and </w:t>
      </w:r>
      <w:r w:rsidR="00276C70">
        <w:rPr>
          <w:rFonts w:ascii="Arial" w:hAnsi="Arial" w:cs="Arial"/>
          <w:bCs/>
        </w:rPr>
        <w:t xml:space="preserve">the </w:t>
      </w:r>
      <w:r>
        <w:rPr>
          <w:rFonts w:ascii="Arial" w:hAnsi="Arial" w:cs="Arial"/>
          <w:bCs/>
        </w:rPr>
        <w:t xml:space="preserve">newly proposed Alt 3 are illustrated in Figure 2-1, Figure 2-2, and Figure 2-3, respectively. </w:t>
      </w:r>
    </w:p>
    <w:p w14:paraId="6FF283D1" w14:textId="77777777" w:rsidR="00E54B95" w:rsidRDefault="00E54B95" w:rsidP="00E54B95">
      <w:pPr>
        <w:spacing w:after="0"/>
        <w:jc w:val="both"/>
        <w:rPr>
          <w:rFonts w:ascii="Arial" w:hAnsi="Arial" w:cs="Arial"/>
          <w:bCs/>
        </w:rPr>
      </w:pPr>
    </w:p>
    <w:p w14:paraId="5C1E38BB" w14:textId="45A43CEF" w:rsidR="00E54B95" w:rsidRDefault="00E54B95" w:rsidP="00453FE3">
      <w:pPr>
        <w:spacing w:after="120"/>
        <w:jc w:val="both"/>
        <w:rPr>
          <w:rFonts w:ascii="Arial" w:hAnsi="Arial" w:cs="Arial"/>
          <w:bCs/>
        </w:rPr>
      </w:pPr>
      <w:r>
        <w:rPr>
          <w:rFonts w:ascii="Arial" w:hAnsi="Arial" w:cs="Arial"/>
          <w:bCs/>
        </w:rPr>
        <w:t>From signalling and fallback combinations support perspective, for Alt 1, UE only needs to signal the highest order CA BW class. For example, if CA BW class ME is signalled, then classes MD and MA should both be supported by the UE. However, class MF would not be supported. For Alt 2, UE would have to signal two separate highest order CA BW classes, one for FBG3 with class M, and one for FBG2 with class F, except for class MF for which all the specified fallback combinations are supported. For example, if both ME and JF are signalled by the UE, then classes MD, MA, IF, HF, GF, and AF should all be supported. On the other hand, if only ME was signalled by the UE, then only MD and MA can be the supported fallback combinations.</w:t>
      </w:r>
    </w:p>
    <w:p w14:paraId="4318BC53" w14:textId="44F337BC" w:rsidR="00E54B95" w:rsidRDefault="00E54B95" w:rsidP="00E54B95">
      <w:pPr>
        <w:spacing w:after="0"/>
        <w:jc w:val="both"/>
        <w:rPr>
          <w:rFonts w:ascii="Arial" w:hAnsi="Arial" w:cs="Arial"/>
          <w:bCs/>
        </w:rPr>
      </w:pPr>
    </w:p>
    <w:tbl>
      <w:tblPr>
        <w:tblW w:w="9724" w:type="dxa"/>
        <w:jc w:val="center"/>
        <w:tblLook w:val="04A0" w:firstRow="1" w:lastRow="0" w:firstColumn="1" w:lastColumn="0" w:noHBand="0" w:noVBand="1"/>
      </w:tblPr>
      <w:tblGrid>
        <w:gridCol w:w="880"/>
        <w:gridCol w:w="507"/>
        <w:gridCol w:w="507"/>
        <w:gridCol w:w="507"/>
        <w:gridCol w:w="507"/>
        <w:gridCol w:w="507"/>
        <w:gridCol w:w="507"/>
        <w:gridCol w:w="507"/>
        <w:gridCol w:w="507"/>
        <w:gridCol w:w="507"/>
        <w:gridCol w:w="507"/>
        <w:gridCol w:w="507"/>
        <w:gridCol w:w="507"/>
        <w:gridCol w:w="1380"/>
        <w:gridCol w:w="1380"/>
      </w:tblGrid>
      <w:tr w:rsidR="00E54B95" w:rsidRPr="00E54B95" w14:paraId="76C9CB55" w14:textId="77777777" w:rsidTr="00E54B95">
        <w:trPr>
          <w:trHeight w:val="259"/>
          <w:jc w:val="center"/>
        </w:trPr>
        <w:tc>
          <w:tcPr>
            <w:tcW w:w="8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7213D2B"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Class</w:t>
            </w:r>
          </w:p>
        </w:tc>
        <w:tc>
          <w:tcPr>
            <w:tcW w:w="6084" w:type="dxa"/>
            <w:gridSpan w:val="12"/>
            <w:tcBorders>
              <w:top w:val="single" w:sz="4" w:space="0" w:color="auto"/>
              <w:left w:val="nil"/>
              <w:bottom w:val="single" w:sz="4" w:space="0" w:color="auto"/>
              <w:right w:val="single" w:sz="4" w:space="0" w:color="000000"/>
            </w:tcBorders>
            <w:shd w:val="clear" w:color="auto" w:fill="auto"/>
            <w:noWrap/>
            <w:vAlign w:val="center"/>
            <w:hideMark/>
          </w:tcPr>
          <w:p w14:paraId="41345511"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Carrier configuration</w:t>
            </w:r>
          </w:p>
        </w:tc>
        <w:tc>
          <w:tcPr>
            <w:tcW w:w="27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FB03ABB"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Number of contiguous CC</w:t>
            </w:r>
          </w:p>
        </w:tc>
      </w:tr>
      <w:tr w:rsidR="00E54B95" w:rsidRPr="00E54B95" w14:paraId="1FE64CB7" w14:textId="77777777" w:rsidTr="00E54B95">
        <w:trPr>
          <w:trHeight w:val="259"/>
          <w:jc w:val="center"/>
        </w:trPr>
        <w:tc>
          <w:tcPr>
            <w:tcW w:w="880" w:type="dxa"/>
            <w:vMerge/>
            <w:tcBorders>
              <w:top w:val="single" w:sz="4" w:space="0" w:color="auto"/>
              <w:left w:val="single" w:sz="4" w:space="0" w:color="auto"/>
              <w:bottom w:val="single" w:sz="4" w:space="0" w:color="000000"/>
              <w:right w:val="single" w:sz="4" w:space="0" w:color="auto"/>
            </w:tcBorders>
            <w:vAlign w:val="center"/>
            <w:hideMark/>
          </w:tcPr>
          <w:p w14:paraId="368A6CF2" w14:textId="77777777" w:rsidR="00E54B95" w:rsidRPr="00E54B95" w:rsidRDefault="00E54B95" w:rsidP="00E54B95">
            <w:pPr>
              <w:spacing w:after="0"/>
              <w:rPr>
                <w:rFonts w:ascii="Calibri" w:hAnsi="Calibri" w:cs="Calibri"/>
                <w:color w:val="000000"/>
                <w:lang w:val="en-US" w:eastAsia="zh-TW"/>
              </w:rPr>
            </w:pPr>
          </w:p>
        </w:tc>
        <w:tc>
          <w:tcPr>
            <w:tcW w:w="4056" w:type="dxa"/>
            <w:gridSpan w:val="8"/>
            <w:tcBorders>
              <w:top w:val="single" w:sz="4" w:space="0" w:color="auto"/>
              <w:left w:val="nil"/>
              <w:bottom w:val="single" w:sz="4" w:space="0" w:color="auto"/>
              <w:right w:val="single" w:sz="4" w:space="0" w:color="auto"/>
            </w:tcBorders>
            <w:shd w:val="clear" w:color="auto" w:fill="auto"/>
            <w:noWrap/>
            <w:vAlign w:val="center"/>
            <w:hideMark/>
          </w:tcPr>
          <w:p w14:paraId="77825D7F"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FBG3</w:t>
            </w:r>
          </w:p>
        </w:tc>
        <w:tc>
          <w:tcPr>
            <w:tcW w:w="2028" w:type="dxa"/>
            <w:gridSpan w:val="4"/>
            <w:tcBorders>
              <w:top w:val="single" w:sz="4" w:space="0" w:color="auto"/>
              <w:left w:val="nil"/>
              <w:bottom w:val="single" w:sz="4" w:space="0" w:color="auto"/>
              <w:right w:val="single" w:sz="4" w:space="0" w:color="auto"/>
            </w:tcBorders>
            <w:shd w:val="clear" w:color="auto" w:fill="auto"/>
            <w:noWrap/>
            <w:vAlign w:val="center"/>
            <w:hideMark/>
          </w:tcPr>
          <w:p w14:paraId="5F49CC51"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FBG2</w:t>
            </w:r>
          </w:p>
        </w:tc>
        <w:tc>
          <w:tcPr>
            <w:tcW w:w="1380" w:type="dxa"/>
            <w:tcBorders>
              <w:top w:val="nil"/>
              <w:left w:val="nil"/>
              <w:bottom w:val="single" w:sz="4" w:space="0" w:color="auto"/>
              <w:right w:val="single" w:sz="4" w:space="0" w:color="auto"/>
            </w:tcBorders>
            <w:shd w:val="clear" w:color="auto" w:fill="auto"/>
            <w:noWrap/>
            <w:vAlign w:val="center"/>
            <w:hideMark/>
          </w:tcPr>
          <w:p w14:paraId="2D3030F2"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FBG3</w:t>
            </w:r>
          </w:p>
        </w:tc>
        <w:tc>
          <w:tcPr>
            <w:tcW w:w="1380" w:type="dxa"/>
            <w:tcBorders>
              <w:top w:val="nil"/>
              <w:left w:val="nil"/>
              <w:bottom w:val="single" w:sz="4" w:space="0" w:color="auto"/>
              <w:right w:val="single" w:sz="4" w:space="0" w:color="auto"/>
            </w:tcBorders>
            <w:shd w:val="clear" w:color="auto" w:fill="auto"/>
            <w:noWrap/>
            <w:vAlign w:val="center"/>
            <w:hideMark/>
          </w:tcPr>
          <w:p w14:paraId="2CD26E82"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FBG2</w:t>
            </w:r>
          </w:p>
        </w:tc>
      </w:tr>
      <w:tr w:rsidR="00E54B95" w:rsidRPr="00E54B95" w14:paraId="44ADEEFF" w14:textId="77777777" w:rsidTr="00E54B95">
        <w:trPr>
          <w:trHeight w:val="259"/>
          <w:jc w:val="center"/>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119DA00"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MA</w:t>
            </w:r>
          </w:p>
        </w:tc>
        <w:tc>
          <w:tcPr>
            <w:tcW w:w="507" w:type="dxa"/>
            <w:tcBorders>
              <w:top w:val="nil"/>
              <w:left w:val="nil"/>
              <w:bottom w:val="single" w:sz="4" w:space="0" w:color="auto"/>
              <w:right w:val="single" w:sz="4" w:space="0" w:color="auto"/>
            </w:tcBorders>
            <w:shd w:val="clear" w:color="000000" w:fill="00B0F0"/>
            <w:noWrap/>
            <w:vAlign w:val="center"/>
            <w:hideMark/>
          </w:tcPr>
          <w:p w14:paraId="37CD23D1"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3E3DF64"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7FDF0B1"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407AFB0"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5EBB04F"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DD7711C"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D1B11AC"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281A66F"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22DADDF2"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nil"/>
            </w:tcBorders>
            <w:shd w:val="clear" w:color="auto" w:fill="auto"/>
            <w:noWrap/>
            <w:vAlign w:val="center"/>
            <w:hideMark/>
          </w:tcPr>
          <w:p w14:paraId="41815CCA"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1AD17CFD" w14:textId="77777777" w:rsidR="00E54B95" w:rsidRPr="00E54B95" w:rsidRDefault="00E54B95" w:rsidP="00E54B95">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71B4B3F3" w14:textId="77777777" w:rsidR="00E54B95" w:rsidRPr="00E54B95" w:rsidRDefault="00E54B95" w:rsidP="00E54B95">
            <w:pPr>
              <w:spacing w:after="0"/>
              <w:rPr>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C685A67"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shd w:val="clear" w:color="auto" w:fill="auto"/>
            <w:noWrap/>
            <w:vAlign w:val="center"/>
            <w:hideMark/>
          </w:tcPr>
          <w:p w14:paraId="0A60F544"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1</w:t>
            </w:r>
          </w:p>
        </w:tc>
      </w:tr>
      <w:tr w:rsidR="00E54B95" w:rsidRPr="00E54B95" w14:paraId="65F08939" w14:textId="77777777" w:rsidTr="00E54B95">
        <w:trPr>
          <w:trHeight w:val="259"/>
          <w:jc w:val="center"/>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FB67671"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MD</w:t>
            </w:r>
          </w:p>
        </w:tc>
        <w:tc>
          <w:tcPr>
            <w:tcW w:w="507" w:type="dxa"/>
            <w:tcBorders>
              <w:top w:val="nil"/>
              <w:left w:val="nil"/>
              <w:bottom w:val="single" w:sz="4" w:space="0" w:color="auto"/>
              <w:right w:val="single" w:sz="4" w:space="0" w:color="auto"/>
            </w:tcBorders>
            <w:shd w:val="clear" w:color="000000" w:fill="00B0F0"/>
            <w:noWrap/>
            <w:vAlign w:val="center"/>
            <w:hideMark/>
          </w:tcPr>
          <w:p w14:paraId="75EAA3AA"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595B010"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A9020AB"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6420535"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DCE87DD"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73EF950"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5EF253E"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2747153"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82C40AA"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74B9867B"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nil"/>
            </w:tcBorders>
            <w:shd w:val="clear" w:color="auto" w:fill="auto"/>
            <w:noWrap/>
            <w:vAlign w:val="center"/>
            <w:hideMark/>
          </w:tcPr>
          <w:p w14:paraId="0C691CE4"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37860236" w14:textId="77777777" w:rsidR="00E54B95" w:rsidRPr="00E54B95" w:rsidRDefault="00E54B95" w:rsidP="00E54B95">
            <w:pPr>
              <w:spacing w:after="0"/>
              <w:rPr>
                <w:rFonts w:ascii="Calibri" w:hAnsi="Calibri" w:cs="Calibri"/>
                <w:color w:val="000000"/>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2B0FB1FA"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shd w:val="clear" w:color="auto" w:fill="auto"/>
            <w:noWrap/>
            <w:vAlign w:val="center"/>
            <w:hideMark/>
          </w:tcPr>
          <w:p w14:paraId="142B8DED"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2</w:t>
            </w:r>
          </w:p>
        </w:tc>
      </w:tr>
      <w:tr w:rsidR="00E54B95" w:rsidRPr="00E54B95" w14:paraId="1F6AE642" w14:textId="77777777" w:rsidTr="00E54B95">
        <w:trPr>
          <w:trHeight w:val="259"/>
          <w:jc w:val="center"/>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7CD3E86"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ME</w:t>
            </w:r>
          </w:p>
        </w:tc>
        <w:tc>
          <w:tcPr>
            <w:tcW w:w="507" w:type="dxa"/>
            <w:tcBorders>
              <w:top w:val="nil"/>
              <w:left w:val="nil"/>
              <w:bottom w:val="single" w:sz="4" w:space="0" w:color="auto"/>
              <w:right w:val="single" w:sz="4" w:space="0" w:color="auto"/>
            </w:tcBorders>
            <w:shd w:val="clear" w:color="000000" w:fill="00B0F0"/>
            <w:noWrap/>
            <w:vAlign w:val="center"/>
            <w:hideMark/>
          </w:tcPr>
          <w:p w14:paraId="77E48D51"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60E592F"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F80242F"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1F8FD2F"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815D34F"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858525E"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F5CC3BB"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4CD9FC6"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2F77234E"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8923FE8"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DAA4F37"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nil"/>
            </w:tcBorders>
            <w:shd w:val="clear" w:color="auto" w:fill="auto"/>
            <w:noWrap/>
            <w:vAlign w:val="center"/>
            <w:hideMark/>
          </w:tcPr>
          <w:p w14:paraId="39ADEA11"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FF95608"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shd w:val="clear" w:color="auto" w:fill="auto"/>
            <w:noWrap/>
            <w:vAlign w:val="center"/>
            <w:hideMark/>
          </w:tcPr>
          <w:p w14:paraId="7B665229"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3</w:t>
            </w:r>
          </w:p>
        </w:tc>
      </w:tr>
      <w:tr w:rsidR="00E54B95" w:rsidRPr="00E54B95" w14:paraId="4E84D982" w14:textId="77777777" w:rsidTr="00E54B95">
        <w:trPr>
          <w:trHeight w:val="259"/>
          <w:jc w:val="center"/>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3103316"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MF</w:t>
            </w:r>
          </w:p>
        </w:tc>
        <w:tc>
          <w:tcPr>
            <w:tcW w:w="507" w:type="dxa"/>
            <w:tcBorders>
              <w:top w:val="nil"/>
              <w:left w:val="nil"/>
              <w:bottom w:val="single" w:sz="4" w:space="0" w:color="auto"/>
              <w:right w:val="single" w:sz="4" w:space="0" w:color="auto"/>
            </w:tcBorders>
            <w:shd w:val="clear" w:color="000000" w:fill="00B0F0"/>
            <w:noWrap/>
            <w:vAlign w:val="center"/>
            <w:hideMark/>
          </w:tcPr>
          <w:p w14:paraId="7F84CD46"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4C3E10E"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99D9BD9"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E708B6D"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EA1CC42"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025DCF6"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79AB32B"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4D83E60"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26DDED33"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2AE18EFA"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2A36D14E"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40877ED"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shd w:val="clear" w:color="auto" w:fill="auto"/>
            <w:noWrap/>
            <w:vAlign w:val="center"/>
            <w:hideMark/>
          </w:tcPr>
          <w:p w14:paraId="23ED89BA"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shd w:val="clear" w:color="auto" w:fill="auto"/>
            <w:noWrap/>
            <w:vAlign w:val="center"/>
            <w:hideMark/>
          </w:tcPr>
          <w:p w14:paraId="6AC97B1C"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r>
    </w:tbl>
    <w:p w14:paraId="43FFA6F7" w14:textId="65A351AA" w:rsidR="001825F0" w:rsidRDefault="001825F0" w:rsidP="001825F0">
      <w:pPr>
        <w:spacing w:after="0"/>
        <w:jc w:val="both"/>
        <w:rPr>
          <w:rFonts w:ascii="Arial" w:hAnsi="Arial" w:cs="Arial"/>
        </w:rPr>
      </w:pPr>
    </w:p>
    <w:p w14:paraId="74C2DDAA" w14:textId="357AFA38" w:rsidR="00C2036A" w:rsidRDefault="00E54B95" w:rsidP="00C2036A">
      <w:pPr>
        <w:spacing w:after="120"/>
        <w:jc w:val="center"/>
        <w:rPr>
          <w:rFonts w:ascii="Arial" w:hAnsi="Arial" w:cs="Arial"/>
          <w:b/>
        </w:rPr>
      </w:pPr>
      <w:r>
        <w:rPr>
          <w:rFonts w:ascii="Arial" w:hAnsi="Arial" w:cs="Arial"/>
          <w:b/>
        </w:rPr>
        <w:t>Figure</w:t>
      </w:r>
      <w:r w:rsidR="00C2036A">
        <w:rPr>
          <w:rFonts w:ascii="Arial" w:hAnsi="Arial" w:cs="Arial"/>
          <w:b/>
        </w:rPr>
        <w:t xml:space="preserve"> 2-</w:t>
      </w:r>
      <w:r w:rsidR="00A21486">
        <w:rPr>
          <w:rFonts w:ascii="Arial" w:hAnsi="Arial" w:cs="Arial"/>
          <w:b/>
        </w:rPr>
        <w:t>1</w:t>
      </w:r>
      <w:r w:rsidR="00C2036A">
        <w:rPr>
          <w:rFonts w:ascii="Arial" w:hAnsi="Arial" w:cs="Arial"/>
          <w:b/>
        </w:rPr>
        <w:t xml:space="preserve"> FR2 </w:t>
      </w:r>
      <w:r w:rsidR="00A21486">
        <w:rPr>
          <w:rFonts w:ascii="Arial" w:hAnsi="Arial" w:cs="Arial"/>
          <w:b/>
        </w:rPr>
        <w:t xml:space="preserve">new </w:t>
      </w:r>
      <w:r w:rsidR="00C2036A">
        <w:rPr>
          <w:rFonts w:ascii="Arial" w:hAnsi="Arial" w:cs="Arial"/>
          <w:b/>
        </w:rPr>
        <w:t>CA BW classes definition</w:t>
      </w:r>
      <w:r w:rsidR="00A21486">
        <w:rPr>
          <w:rFonts w:ascii="Arial" w:hAnsi="Arial" w:cs="Arial"/>
          <w:b/>
        </w:rPr>
        <w:t xml:space="preserve">: </w:t>
      </w:r>
      <w:r>
        <w:rPr>
          <w:rFonts w:ascii="Arial" w:hAnsi="Arial" w:cs="Arial"/>
          <w:b/>
        </w:rPr>
        <w:t>Alt 1</w:t>
      </w:r>
    </w:p>
    <w:tbl>
      <w:tblPr>
        <w:tblW w:w="9724" w:type="dxa"/>
        <w:tblLook w:val="04A0" w:firstRow="1" w:lastRow="0" w:firstColumn="1" w:lastColumn="0" w:noHBand="0" w:noVBand="1"/>
      </w:tblPr>
      <w:tblGrid>
        <w:gridCol w:w="880"/>
        <w:gridCol w:w="507"/>
        <w:gridCol w:w="507"/>
        <w:gridCol w:w="507"/>
        <w:gridCol w:w="507"/>
        <w:gridCol w:w="507"/>
        <w:gridCol w:w="507"/>
        <w:gridCol w:w="507"/>
        <w:gridCol w:w="507"/>
        <w:gridCol w:w="507"/>
        <w:gridCol w:w="507"/>
        <w:gridCol w:w="507"/>
        <w:gridCol w:w="507"/>
        <w:gridCol w:w="1380"/>
        <w:gridCol w:w="1380"/>
      </w:tblGrid>
      <w:tr w:rsidR="00E54B95" w:rsidRPr="00E54B95" w14:paraId="31242575" w14:textId="77777777" w:rsidTr="00E54B95">
        <w:trPr>
          <w:trHeight w:val="259"/>
        </w:trPr>
        <w:tc>
          <w:tcPr>
            <w:tcW w:w="8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5FC039F"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lastRenderedPageBreak/>
              <w:t>Class</w:t>
            </w:r>
          </w:p>
        </w:tc>
        <w:tc>
          <w:tcPr>
            <w:tcW w:w="6084" w:type="dxa"/>
            <w:gridSpan w:val="12"/>
            <w:tcBorders>
              <w:top w:val="single" w:sz="4" w:space="0" w:color="auto"/>
              <w:left w:val="nil"/>
              <w:bottom w:val="single" w:sz="4" w:space="0" w:color="auto"/>
              <w:right w:val="single" w:sz="4" w:space="0" w:color="000000"/>
            </w:tcBorders>
            <w:shd w:val="clear" w:color="auto" w:fill="auto"/>
            <w:noWrap/>
            <w:vAlign w:val="center"/>
            <w:hideMark/>
          </w:tcPr>
          <w:p w14:paraId="6023E185"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Carrier configuration</w:t>
            </w:r>
          </w:p>
        </w:tc>
        <w:tc>
          <w:tcPr>
            <w:tcW w:w="27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B8FA7C5"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Number of contiguous CC</w:t>
            </w:r>
          </w:p>
        </w:tc>
      </w:tr>
      <w:tr w:rsidR="00E54B95" w:rsidRPr="00E54B95" w14:paraId="1917842A" w14:textId="77777777" w:rsidTr="00E54B95">
        <w:trPr>
          <w:trHeight w:val="259"/>
        </w:trPr>
        <w:tc>
          <w:tcPr>
            <w:tcW w:w="880" w:type="dxa"/>
            <w:vMerge/>
            <w:tcBorders>
              <w:top w:val="single" w:sz="4" w:space="0" w:color="auto"/>
              <w:left w:val="single" w:sz="4" w:space="0" w:color="auto"/>
              <w:bottom w:val="single" w:sz="4" w:space="0" w:color="000000"/>
              <w:right w:val="single" w:sz="4" w:space="0" w:color="auto"/>
            </w:tcBorders>
            <w:vAlign w:val="center"/>
            <w:hideMark/>
          </w:tcPr>
          <w:p w14:paraId="52BDBAC4" w14:textId="77777777" w:rsidR="00E54B95" w:rsidRPr="00E54B95" w:rsidRDefault="00E54B95" w:rsidP="00E54B95">
            <w:pPr>
              <w:spacing w:after="0"/>
              <w:rPr>
                <w:rFonts w:ascii="Calibri" w:hAnsi="Calibri" w:cs="Calibri"/>
                <w:color w:val="000000"/>
                <w:lang w:val="en-US" w:eastAsia="zh-TW"/>
              </w:rPr>
            </w:pPr>
          </w:p>
        </w:tc>
        <w:tc>
          <w:tcPr>
            <w:tcW w:w="4056" w:type="dxa"/>
            <w:gridSpan w:val="8"/>
            <w:tcBorders>
              <w:top w:val="single" w:sz="4" w:space="0" w:color="auto"/>
              <w:left w:val="nil"/>
              <w:bottom w:val="single" w:sz="4" w:space="0" w:color="auto"/>
              <w:right w:val="single" w:sz="4" w:space="0" w:color="auto"/>
            </w:tcBorders>
            <w:shd w:val="clear" w:color="auto" w:fill="auto"/>
            <w:noWrap/>
            <w:vAlign w:val="center"/>
            <w:hideMark/>
          </w:tcPr>
          <w:p w14:paraId="53B2D30F"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FBG3</w:t>
            </w:r>
          </w:p>
        </w:tc>
        <w:tc>
          <w:tcPr>
            <w:tcW w:w="2028" w:type="dxa"/>
            <w:gridSpan w:val="4"/>
            <w:tcBorders>
              <w:top w:val="single" w:sz="4" w:space="0" w:color="auto"/>
              <w:left w:val="nil"/>
              <w:bottom w:val="single" w:sz="4" w:space="0" w:color="auto"/>
              <w:right w:val="single" w:sz="4" w:space="0" w:color="auto"/>
            </w:tcBorders>
            <w:shd w:val="clear" w:color="auto" w:fill="auto"/>
            <w:noWrap/>
            <w:vAlign w:val="center"/>
            <w:hideMark/>
          </w:tcPr>
          <w:p w14:paraId="0E57C8D5"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FBG2</w:t>
            </w:r>
          </w:p>
        </w:tc>
        <w:tc>
          <w:tcPr>
            <w:tcW w:w="1380" w:type="dxa"/>
            <w:tcBorders>
              <w:top w:val="nil"/>
              <w:left w:val="nil"/>
              <w:bottom w:val="single" w:sz="4" w:space="0" w:color="auto"/>
              <w:right w:val="single" w:sz="4" w:space="0" w:color="auto"/>
            </w:tcBorders>
            <w:shd w:val="clear" w:color="auto" w:fill="auto"/>
            <w:noWrap/>
            <w:vAlign w:val="center"/>
            <w:hideMark/>
          </w:tcPr>
          <w:p w14:paraId="58C059CF"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FBG3</w:t>
            </w:r>
          </w:p>
        </w:tc>
        <w:tc>
          <w:tcPr>
            <w:tcW w:w="1380" w:type="dxa"/>
            <w:tcBorders>
              <w:top w:val="nil"/>
              <w:left w:val="nil"/>
              <w:bottom w:val="single" w:sz="4" w:space="0" w:color="auto"/>
              <w:right w:val="single" w:sz="4" w:space="0" w:color="auto"/>
            </w:tcBorders>
            <w:shd w:val="clear" w:color="auto" w:fill="auto"/>
            <w:noWrap/>
            <w:vAlign w:val="center"/>
            <w:hideMark/>
          </w:tcPr>
          <w:p w14:paraId="66425082"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FBG2</w:t>
            </w:r>
          </w:p>
        </w:tc>
      </w:tr>
      <w:tr w:rsidR="00E54B95" w:rsidRPr="00E54B95" w14:paraId="2C010AA7" w14:textId="77777777" w:rsidTr="00E54B95">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635F92E"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MA</w:t>
            </w:r>
          </w:p>
        </w:tc>
        <w:tc>
          <w:tcPr>
            <w:tcW w:w="507" w:type="dxa"/>
            <w:tcBorders>
              <w:top w:val="nil"/>
              <w:left w:val="nil"/>
              <w:bottom w:val="single" w:sz="4" w:space="0" w:color="auto"/>
              <w:right w:val="single" w:sz="4" w:space="0" w:color="auto"/>
            </w:tcBorders>
            <w:shd w:val="clear" w:color="000000" w:fill="00B0F0"/>
            <w:noWrap/>
            <w:vAlign w:val="center"/>
            <w:hideMark/>
          </w:tcPr>
          <w:p w14:paraId="4FA51CD9"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C508115"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774CAB7"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69177EB"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5B23702"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0F509E4"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3893237"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1583F45"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1802B5C"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nil"/>
            </w:tcBorders>
            <w:shd w:val="clear" w:color="auto" w:fill="auto"/>
            <w:noWrap/>
            <w:vAlign w:val="center"/>
            <w:hideMark/>
          </w:tcPr>
          <w:p w14:paraId="7D0C3478"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5845EDCE" w14:textId="77777777" w:rsidR="00E54B95" w:rsidRPr="00E54B95" w:rsidRDefault="00E54B95" w:rsidP="00E54B95">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0DC0EEC0" w14:textId="77777777" w:rsidR="00E54B95" w:rsidRPr="00E54B95" w:rsidRDefault="00E54B95" w:rsidP="00E54B95">
            <w:pPr>
              <w:spacing w:after="0"/>
              <w:rPr>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D93F957"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shd w:val="clear" w:color="auto" w:fill="auto"/>
            <w:noWrap/>
            <w:vAlign w:val="center"/>
            <w:hideMark/>
          </w:tcPr>
          <w:p w14:paraId="70D16448"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1</w:t>
            </w:r>
          </w:p>
        </w:tc>
      </w:tr>
      <w:tr w:rsidR="00E54B95" w:rsidRPr="00E54B95" w14:paraId="09DBAC60" w14:textId="77777777" w:rsidTr="00E54B95">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F02831B"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MD</w:t>
            </w:r>
          </w:p>
        </w:tc>
        <w:tc>
          <w:tcPr>
            <w:tcW w:w="507" w:type="dxa"/>
            <w:tcBorders>
              <w:top w:val="nil"/>
              <w:left w:val="nil"/>
              <w:bottom w:val="single" w:sz="4" w:space="0" w:color="auto"/>
              <w:right w:val="single" w:sz="4" w:space="0" w:color="auto"/>
            </w:tcBorders>
            <w:shd w:val="clear" w:color="000000" w:fill="00B0F0"/>
            <w:noWrap/>
            <w:vAlign w:val="center"/>
            <w:hideMark/>
          </w:tcPr>
          <w:p w14:paraId="5E6C85DD"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4584E13"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AB7D9C3"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A29E3C9"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414569D"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B4B682E"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6E86775"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CD5B691"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7DC9A1F4"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3B570035"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nil"/>
            </w:tcBorders>
            <w:shd w:val="clear" w:color="auto" w:fill="auto"/>
            <w:noWrap/>
            <w:vAlign w:val="center"/>
            <w:hideMark/>
          </w:tcPr>
          <w:p w14:paraId="13AFC0C1"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58827B3D" w14:textId="77777777" w:rsidR="00E54B95" w:rsidRPr="00E54B95" w:rsidRDefault="00E54B95" w:rsidP="00E54B95">
            <w:pPr>
              <w:spacing w:after="0"/>
              <w:rPr>
                <w:rFonts w:ascii="Calibri" w:hAnsi="Calibri" w:cs="Calibri"/>
                <w:color w:val="000000"/>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20BEA5CF"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shd w:val="clear" w:color="auto" w:fill="auto"/>
            <w:noWrap/>
            <w:vAlign w:val="center"/>
            <w:hideMark/>
          </w:tcPr>
          <w:p w14:paraId="4CEBB716"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2</w:t>
            </w:r>
          </w:p>
        </w:tc>
      </w:tr>
      <w:tr w:rsidR="00E54B95" w:rsidRPr="00E54B95" w14:paraId="0287D731" w14:textId="77777777" w:rsidTr="00E54B95">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B708922"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ME</w:t>
            </w:r>
          </w:p>
        </w:tc>
        <w:tc>
          <w:tcPr>
            <w:tcW w:w="507" w:type="dxa"/>
            <w:tcBorders>
              <w:top w:val="nil"/>
              <w:left w:val="nil"/>
              <w:bottom w:val="single" w:sz="4" w:space="0" w:color="auto"/>
              <w:right w:val="single" w:sz="4" w:space="0" w:color="auto"/>
            </w:tcBorders>
            <w:shd w:val="clear" w:color="000000" w:fill="00B0F0"/>
            <w:noWrap/>
            <w:vAlign w:val="center"/>
            <w:hideMark/>
          </w:tcPr>
          <w:p w14:paraId="3749C846"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49506FD"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439DE6C"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B1685CA"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A1764D5"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E84200A"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DCDDF3F"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DFA55E4"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37BDFC25"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E7EFC13"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38991635"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nil"/>
            </w:tcBorders>
            <w:shd w:val="clear" w:color="auto" w:fill="auto"/>
            <w:noWrap/>
            <w:vAlign w:val="center"/>
            <w:hideMark/>
          </w:tcPr>
          <w:p w14:paraId="63F5B6A9"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46D4F34"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shd w:val="clear" w:color="auto" w:fill="auto"/>
            <w:noWrap/>
            <w:vAlign w:val="center"/>
            <w:hideMark/>
          </w:tcPr>
          <w:p w14:paraId="5084679D"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3</w:t>
            </w:r>
          </w:p>
        </w:tc>
      </w:tr>
      <w:tr w:rsidR="00E54B95" w:rsidRPr="00E54B95" w14:paraId="48CB8638" w14:textId="77777777" w:rsidTr="00E54B95">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0572E85"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MF</w:t>
            </w:r>
          </w:p>
        </w:tc>
        <w:tc>
          <w:tcPr>
            <w:tcW w:w="507" w:type="dxa"/>
            <w:tcBorders>
              <w:top w:val="nil"/>
              <w:left w:val="nil"/>
              <w:bottom w:val="single" w:sz="4" w:space="0" w:color="auto"/>
              <w:right w:val="single" w:sz="4" w:space="0" w:color="auto"/>
            </w:tcBorders>
            <w:shd w:val="clear" w:color="000000" w:fill="00B0F0"/>
            <w:noWrap/>
            <w:vAlign w:val="center"/>
            <w:hideMark/>
          </w:tcPr>
          <w:p w14:paraId="1BA0753E"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5BE9C98"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C8A6197"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3CEA6C3"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9E05690"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E65B657"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F111440"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D42C3C6"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55D6BAD"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BF8C981"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225724CB"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42B4BCD"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shd w:val="clear" w:color="auto" w:fill="auto"/>
            <w:noWrap/>
            <w:vAlign w:val="center"/>
            <w:hideMark/>
          </w:tcPr>
          <w:p w14:paraId="0C07B8F7"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shd w:val="clear" w:color="auto" w:fill="auto"/>
            <w:noWrap/>
            <w:vAlign w:val="center"/>
            <w:hideMark/>
          </w:tcPr>
          <w:p w14:paraId="1F4F85C4"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r>
      <w:tr w:rsidR="00E54B95" w:rsidRPr="00E54B95" w14:paraId="562266EB" w14:textId="77777777" w:rsidTr="00E54B95">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2E90044"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AF</w:t>
            </w:r>
          </w:p>
        </w:tc>
        <w:tc>
          <w:tcPr>
            <w:tcW w:w="507" w:type="dxa"/>
            <w:tcBorders>
              <w:top w:val="nil"/>
              <w:left w:val="nil"/>
              <w:bottom w:val="nil"/>
              <w:right w:val="nil"/>
            </w:tcBorders>
            <w:shd w:val="clear" w:color="auto" w:fill="auto"/>
            <w:noWrap/>
            <w:vAlign w:val="center"/>
            <w:hideMark/>
          </w:tcPr>
          <w:p w14:paraId="7FBBF615" w14:textId="77777777" w:rsidR="00E54B95" w:rsidRPr="00E54B95" w:rsidRDefault="00E54B95" w:rsidP="00E54B95">
            <w:pPr>
              <w:spacing w:after="0"/>
              <w:jc w:val="center"/>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68DC8B79" w14:textId="77777777" w:rsidR="00E54B95" w:rsidRPr="00E54B95" w:rsidRDefault="00E54B95" w:rsidP="00E54B95">
            <w:pPr>
              <w:spacing w:after="0"/>
              <w:rPr>
                <w:lang w:val="en-US" w:eastAsia="zh-TW"/>
              </w:rPr>
            </w:pPr>
          </w:p>
        </w:tc>
        <w:tc>
          <w:tcPr>
            <w:tcW w:w="507" w:type="dxa"/>
            <w:tcBorders>
              <w:top w:val="nil"/>
              <w:left w:val="nil"/>
              <w:bottom w:val="nil"/>
              <w:right w:val="nil"/>
            </w:tcBorders>
            <w:shd w:val="clear" w:color="auto" w:fill="auto"/>
            <w:noWrap/>
            <w:vAlign w:val="center"/>
            <w:hideMark/>
          </w:tcPr>
          <w:p w14:paraId="6FDF86EF" w14:textId="77777777" w:rsidR="00E54B95" w:rsidRPr="00E54B95" w:rsidRDefault="00E54B95" w:rsidP="00E54B95">
            <w:pPr>
              <w:spacing w:after="0"/>
              <w:rPr>
                <w:lang w:val="en-US" w:eastAsia="zh-TW"/>
              </w:rPr>
            </w:pPr>
          </w:p>
        </w:tc>
        <w:tc>
          <w:tcPr>
            <w:tcW w:w="507" w:type="dxa"/>
            <w:tcBorders>
              <w:top w:val="nil"/>
              <w:left w:val="nil"/>
              <w:bottom w:val="nil"/>
              <w:right w:val="nil"/>
            </w:tcBorders>
            <w:shd w:val="clear" w:color="auto" w:fill="auto"/>
            <w:noWrap/>
            <w:vAlign w:val="center"/>
            <w:hideMark/>
          </w:tcPr>
          <w:p w14:paraId="6D4860D4" w14:textId="77777777" w:rsidR="00E54B95" w:rsidRPr="00E54B95" w:rsidRDefault="00E54B95" w:rsidP="00E54B95">
            <w:pPr>
              <w:spacing w:after="0"/>
              <w:rPr>
                <w:lang w:val="en-US" w:eastAsia="zh-TW"/>
              </w:rPr>
            </w:pPr>
          </w:p>
        </w:tc>
        <w:tc>
          <w:tcPr>
            <w:tcW w:w="507" w:type="dxa"/>
            <w:tcBorders>
              <w:top w:val="nil"/>
              <w:left w:val="nil"/>
              <w:bottom w:val="nil"/>
              <w:right w:val="nil"/>
            </w:tcBorders>
            <w:shd w:val="clear" w:color="auto" w:fill="auto"/>
            <w:noWrap/>
            <w:vAlign w:val="center"/>
            <w:hideMark/>
          </w:tcPr>
          <w:p w14:paraId="0CB79556" w14:textId="77777777" w:rsidR="00E54B95" w:rsidRPr="00E54B95" w:rsidRDefault="00E54B95" w:rsidP="00E54B95">
            <w:pPr>
              <w:spacing w:after="0"/>
              <w:rPr>
                <w:lang w:val="en-US" w:eastAsia="zh-TW"/>
              </w:rPr>
            </w:pPr>
          </w:p>
        </w:tc>
        <w:tc>
          <w:tcPr>
            <w:tcW w:w="507" w:type="dxa"/>
            <w:tcBorders>
              <w:top w:val="nil"/>
              <w:left w:val="nil"/>
              <w:bottom w:val="nil"/>
              <w:right w:val="nil"/>
            </w:tcBorders>
            <w:shd w:val="clear" w:color="auto" w:fill="auto"/>
            <w:noWrap/>
            <w:vAlign w:val="center"/>
            <w:hideMark/>
          </w:tcPr>
          <w:p w14:paraId="79E8C281" w14:textId="77777777" w:rsidR="00E54B95" w:rsidRPr="00E54B95" w:rsidRDefault="00E54B95" w:rsidP="00E54B95">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717ACCE4"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F1334C0"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EDB6F35"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73462CB3"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62DD752"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7AA4E38"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shd w:val="clear" w:color="auto" w:fill="auto"/>
            <w:noWrap/>
            <w:vAlign w:val="center"/>
            <w:hideMark/>
          </w:tcPr>
          <w:p w14:paraId="2B875D43"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1</w:t>
            </w:r>
          </w:p>
        </w:tc>
        <w:tc>
          <w:tcPr>
            <w:tcW w:w="1380" w:type="dxa"/>
            <w:tcBorders>
              <w:top w:val="nil"/>
              <w:left w:val="nil"/>
              <w:bottom w:val="single" w:sz="4" w:space="0" w:color="auto"/>
              <w:right w:val="single" w:sz="4" w:space="0" w:color="auto"/>
            </w:tcBorders>
            <w:shd w:val="clear" w:color="auto" w:fill="auto"/>
            <w:noWrap/>
            <w:vAlign w:val="center"/>
            <w:hideMark/>
          </w:tcPr>
          <w:p w14:paraId="03119F8C"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r>
      <w:tr w:rsidR="00E54B95" w:rsidRPr="00E54B95" w14:paraId="3A6E8CC9" w14:textId="77777777" w:rsidTr="00E54B95">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0D333E6"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GF</w:t>
            </w:r>
          </w:p>
        </w:tc>
        <w:tc>
          <w:tcPr>
            <w:tcW w:w="507" w:type="dxa"/>
            <w:tcBorders>
              <w:top w:val="nil"/>
              <w:left w:val="nil"/>
              <w:bottom w:val="nil"/>
              <w:right w:val="nil"/>
            </w:tcBorders>
            <w:shd w:val="clear" w:color="auto" w:fill="auto"/>
            <w:noWrap/>
            <w:vAlign w:val="center"/>
            <w:hideMark/>
          </w:tcPr>
          <w:p w14:paraId="417A9F99" w14:textId="77777777" w:rsidR="00E54B95" w:rsidRPr="00E54B95" w:rsidRDefault="00E54B95" w:rsidP="00E54B95">
            <w:pPr>
              <w:spacing w:after="0"/>
              <w:jc w:val="center"/>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18498E65" w14:textId="77777777" w:rsidR="00E54B95" w:rsidRPr="00E54B95" w:rsidRDefault="00E54B95" w:rsidP="00E54B95">
            <w:pPr>
              <w:spacing w:after="0"/>
              <w:rPr>
                <w:lang w:val="en-US" w:eastAsia="zh-TW"/>
              </w:rPr>
            </w:pPr>
          </w:p>
        </w:tc>
        <w:tc>
          <w:tcPr>
            <w:tcW w:w="507" w:type="dxa"/>
            <w:tcBorders>
              <w:top w:val="nil"/>
              <w:left w:val="nil"/>
              <w:bottom w:val="nil"/>
              <w:right w:val="nil"/>
            </w:tcBorders>
            <w:shd w:val="clear" w:color="auto" w:fill="auto"/>
            <w:noWrap/>
            <w:vAlign w:val="center"/>
            <w:hideMark/>
          </w:tcPr>
          <w:p w14:paraId="58E88784" w14:textId="77777777" w:rsidR="00E54B95" w:rsidRPr="00E54B95" w:rsidRDefault="00E54B95" w:rsidP="00E54B95">
            <w:pPr>
              <w:spacing w:after="0"/>
              <w:rPr>
                <w:lang w:val="en-US" w:eastAsia="zh-TW"/>
              </w:rPr>
            </w:pPr>
          </w:p>
        </w:tc>
        <w:tc>
          <w:tcPr>
            <w:tcW w:w="507" w:type="dxa"/>
            <w:tcBorders>
              <w:top w:val="nil"/>
              <w:left w:val="nil"/>
              <w:bottom w:val="nil"/>
              <w:right w:val="nil"/>
            </w:tcBorders>
            <w:shd w:val="clear" w:color="auto" w:fill="auto"/>
            <w:noWrap/>
            <w:vAlign w:val="center"/>
            <w:hideMark/>
          </w:tcPr>
          <w:p w14:paraId="6BA3B016" w14:textId="77777777" w:rsidR="00E54B95" w:rsidRPr="00E54B95" w:rsidRDefault="00E54B95" w:rsidP="00E54B95">
            <w:pPr>
              <w:spacing w:after="0"/>
              <w:rPr>
                <w:lang w:val="en-US" w:eastAsia="zh-TW"/>
              </w:rPr>
            </w:pPr>
          </w:p>
        </w:tc>
        <w:tc>
          <w:tcPr>
            <w:tcW w:w="507" w:type="dxa"/>
            <w:tcBorders>
              <w:top w:val="nil"/>
              <w:left w:val="nil"/>
              <w:bottom w:val="nil"/>
              <w:right w:val="nil"/>
            </w:tcBorders>
            <w:shd w:val="clear" w:color="auto" w:fill="auto"/>
            <w:noWrap/>
            <w:vAlign w:val="center"/>
            <w:hideMark/>
          </w:tcPr>
          <w:p w14:paraId="01A733BB" w14:textId="77777777" w:rsidR="00E54B95" w:rsidRPr="00E54B95" w:rsidRDefault="00E54B95" w:rsidP="00E54B95">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06784A9A"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FD2BC3B"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28BF0F1"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2DA72F69"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1D28B2B"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53190B2"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5988A640"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shd w:val="clear" w:color="auto" w:fill="auto"/>
            <w:noWrap/>
            <w:vAlign w:val="center"/>
            <w:hideMark/>
          </w:tcPr>
          <w:p w14:paraId="6A5ECED0"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2</w:t>
            </w:r>
          </w:p>
        </w:tc>
        <w:tc>
          <w:tcPr>
            <w:tcW w:w="1380" w:type="dxa"/>
            <w:tcBorders>
              <w:top w:val="nil"/>
              <w:left w:val="nil"/>
              <w:bottom w:val="single" w:sz="4" w:space="0" w:color="auto"/>
              <w:right w:val="single" w:sz="4" w:space="0" w:color="auto"/>
            </w:tcBorders>
            <w:shd w:val="clear" w:color="auto" w:fill="auto"/>
            <w:noWrap/>
            <w:vAlign w:val="center"/>
            <w:hideMark/>
          </w:tcPr>
          <w:p w14:paraId="5230EFDB"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r>
      <w:tr w:rsidR="00E54B95" w:rsidRPr="00E54B95" w14:paraId="63FF6481" w14:textId="77777777" w:rsidTr="00E54B95">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E1BC7E5"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HF</w:t>
            </w:r>
          </w:p>
        </w:tc>
        <w:tc>
          <w:tcPr>
            <w:tcW w:w="507" w:type="dxa"/>
            <w:tcBorders>
              <w:top w:val="nil"/>
              <w:left w:val="nil"/>
              <w:bottom w:val="nil"/>
              <w:right w:val="nil"/>
            </w:tcBorders>
            <w:shd w:val="clear" w:color="auto" w:fill="auto"/>
            <w:noWrap/>
            <w:vAlign w:val="center"/>
            <w:hideMark/>
          </w:tcPr>
          <w:p w14:paraId="4AD083F7" w14:textId="77777777" w:rsidR="00E54B95" w:rsidRPr="00E54B95" w:rsidRDefault="00E54B95" w:rsidP="00E54B95">
            <w:pPr>
              <w:spacing w:after="0"/>
              <w:jc w:val="center"/>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3C638A86" w14:textId="77777777" w:rsidR="00E54B95" w:rsidRPr="00E54B95" w:rsidRDefault="00E54B95" w:rsidP="00E54B95">
            <w:pPr>
              <w:spacing w:after="0"/>
              <w:rPr>
                <w:lang w:val="en-US" w:eastAsia="zh-TW"/>
              </w:rPr>
            </w:pPr>
          </w:p>
        </w:tc>
        <w:tc>
          <w:tcPr>
            <w:tcW w:w="507" w:type="dxa"/>
            <w:tcBorders>
              <w:top w:val="nil"/>
              <w:left w:val="nil"/>
              <w:bottom w:val="nil"/>
              <w:right w:val="nil"/>
            </w:tcBorders>
            <w:shd w:val="clear" w:color="auto" w:fill="auto"/>
            <w:noWrap/>
            <w:vAlign w:val="center"/>
            <w:hideMark/>
          </w:tcPr>
          <w:p w14:paraId="51C610D1" w14:textId="77777777" w:rsidR="00E54B95" w:rsidRPr="00E54B95" w:rsidRDefault="00E54B95" w:rsidP="00E54B95">
            <w:pPr>
              <w:spacing w:after="0"/>
              <w:rPr>
                <w:lang w:val="en-US" w:eastAsia="zh-TW"/>
              </w:rPr>
            </w:pPr>
          </w:p>
        </w:tc>
        <w:tc>
          <w:tcPr>
            <w:tcW w:w="507" w:type="dxa"/>
            <w:tcBorders>
              <w:top w:val="nil"/>
              <w:left w:val="nil"/>
              <w:bottom w:val="nil"/>
              <w:right w:val="nil"/>
            </w:tcBorders>
            <w:shd w:val="clear" w:color="auto" w:fill="auto"/>
            <w:noWrap/>
            <w:vAlign w:val="center"/>
            <w:hideMark/>
          </w:tcPr>
          <w:p w14:paraId="36800F79" w14:textId="77777777" w:rsidR="00E54B95" w:rsidRPr="00E54B95" w:rsidRDefault="00E54B95" w:rsidP="00E54B95">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69DE5DDC"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2C3B703"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950ABC1"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6D9F7C3"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302B601"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A0D06BF"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0C8CB0B"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2222FEE"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shd w:val="clear" w:color="auto" w:fill="auto"/>
            <w:noWrap/>
            <w:vAlign w:val="center"/>
            <w:hideMark/>
          </w:tcPr>
          <w:p w14:paraId="74956326"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3</w:t>
            </w:r>
          </w:p>
        </w:tc>
        <w:tc>
          <w:tcPr>
            <w:tcW w:w="1380" w:type="dxa"/>
            <w:tcBorders>
              <w:top w:val="nil"/>
              <w:left w:val="nil"/>
              <w:bottom w:val="single" w:sz="4" w:space="0" w:color="auto"/>
              <w:right w:val="single" w:sz="4" w:space="0" w:color="auto"/>
            </w:tcBorders>
            <w:shd w:val="clear" w:color="auto" w:fill="auto"/>
            <w:noWrap/>
            <w:vAlign w:val="center"/>
            <w:hideMark/>
          </w:tcPr>
          <w:p w14:paraId="220990A9"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r>
      <w:tr w:rsidR="00E54B95" w:rsidRPr="00E54B95" w14:paraId="1CCA73A7" w14:textId="77777777" w:rsidTr="00E54B95">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7BFA325"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IF</w:t>
            </w:r>
          </w:p>
        </w:tc>
        <w:tc>
          <w:tcPr>
            <w:tcW w:w="507" w:type="dxa"/>
            <w:tcBorders>
              <w:top w:val="nil"/>
              <w:left w:val="nil"/>
              <w:bottom w:val="nil"/>
              <w:right w:val="nil"/>
            </w:tcBorders>
            <w:shd w:val="clear" w:color="auto" w:fill="auto"/>
            <w:noWrap/>
            <w:vAlign w:val="center"/>
            <w:hideMark/>
          </w:tcPr>
          <w:p w14:paraId="6DE2AD10" w14:textId="77777777" w:rsidR="00E54B95" w:rsidRPr="00E54B95" w:rsidRDefault="00E54B95" w:rsidP="00E54B95">
            <w:pPr>
              <w:spacing w:after="0"/>
              <w:jc w:val="center"/>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2C162ADC" w14:textId="77777777" w:rsidR="00E54B95" w:rsidRPr="00E54B95" w:rsidRDefault="00E54B95" w:rsidP="00E54B95">
            <w:pPr>
              <w:spacing w:after="0"/>
              <w:rPr>
                <w:lang w:val="en-US" w:eastAsia="zh-TW"/>
              </w:rPr>
            </w:pPr>
          </w:p>
        </w:tc>
        <w:tc>
          <w:tcPr>
            <w:tcW w:w="507" w:type="dxa"/>
            <w:tcBorders>
              <w:top w:val="nil"/>
              <w:left w:val="nil"/>
              <w:bottom w:val="nil"/>
              <w:right w:val="nil"/>
            </w:tcBorders>
            <w:shd w:val="clear" w:color="auto" w:fill="auto"/>
            <w:noWrap/>
            <w:vAlign w:val="center"/>
            <w:hideMark/>
          </w:tcPr>
          <w:p w14:paraId="69771110" w14:textId="77777777" w:rsidR="00E54B95" w:rsidRPr="00E54B95" w:rsidRDefault="00E54B95" w:rsidP="00E54B95">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17D6762C"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98023EB"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3EEAF1B"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6C09C9D"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6450BE7"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1E660BB"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E19A82B"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9556957"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CB701C6"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shd w:val="clear" w:color="auto" w:fill="auto"/>
            <w:noWrap/>
            <w:vAlign w:val="center"/>
            <w:hideMark/>
          </w:tcPr>
          <w:p w14:paraId="43CBFA99"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c>
          <w:tcPr>
            <w:tcW w:w="1380" w:type="dxa"/>
            <w:tcBorders>
              <w:top w:val="nil"/>
              <w:left w:val="nil"/>
              <w:bottom w:val="single" w:sz="4" w:space="0" w:color="auto"/>
              <w:right w:val="single" w:sz="4" w:space="0" w:color="auto"/>
            </w:tcBorders>
            <w:shd w:val="clear" w:color="auto" w:fill="auto"/>
            <w:noWrap/>
            <w:vAlign w:val="center"/>
            <w:hideMark/>
          </w:tcPr>
          <w:p w14:paraId="03598831"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r>
      <w:tr w:rsidR="00E54B95" w:rsidRPr="00E54B95" w14:paraId="1FBDA331" w14:textId="77777777" w:rsidTr="00E54B95">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DC39BD2"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JF</w:t>
            </w:r>
          </w:p>
        </w:tc>
        <w:tc>
          <w:tcPr>
            <w:tcW w:w="507" w:type="dxa"/>
            <w:tcBorders>
              <w:top w:val="nil"/>
              <w:left w:val="nil"/>
              <w:bottom w:val="nil"/>
              <w:right w:val="nil"/>
            </w:tcBorders>
            <w:shd w:val="clear" w:color="auto" w:fill="auto"/>
            <w:noWrap/>
            <w:vAlign w:val="center"/>
            <w:hideMark/>
          </w:tcPr>
          <w:p w14:paraId="743D8C12" w14:textId="77777777" w:rsidR="00E54B95" w:rsidRPr="00E54B95" w:rsidRDefault="00E54B95" w:rsidP="00E54B95">
            <w:pPr>
              <w:spacing w:after="0"/>
              <w:jc w:val="center"/>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783384FF" w14:textId="77777777" w:rsidR="00E54B95" w:rsidRPr="00E54B95" w:rsidRDefault="00E54B95" w:rsidP="00E54B95">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6B823195"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CB50036"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6D604CA"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B8285E3"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9571A65"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D9C9918"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BA9DFB3"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5EF78F6C"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5A460151"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AAD6D85"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shd w:val="clear" w:color="auto" w:fill="auto"/>
            <w:noWrap/>
            <w:vAlign w:val="center"/>
            <w:hideMark/>
          </w:tcPr>
          <w:p w14:paraId="7A4F7323"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5</w:t>
            </w:r>
          </w:p>
        </w:tc>
        <w:tc>
          <w:tcPr>
            <w:tcW w:w="1380" w:type="dxa"/>
            <w:tcBorders>
              <w:top w:val="nil"/>
              <w:left w:val="nil"/>
              <w:bottom w:val="single" w:sz="4" w:space="0" w:color="auto"/>
              <w:right w:val="single" w:sz="4" w:space="0" w:color="auto"/>
            </w:tcBorders>
            <w:shd w:val="clear" w:color="auto" w:fill="auto"/>
            <w:noWrap/>
            <w:vAlign w:val="center"/>
            <w:hideMark/>
          </w:tcPr>
          <w:p w14:paraId="5500EE2A"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r>
      <w:tr w:rsidR="00E54B95" w:rsidRPr="00E54B95" w14:paraId="34401341" w14:textId="77777777" w:rsidTr="00E54B95">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92A51C9"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KF</w:t>
            </w:r>
          </w:p>
        </w:tc>
        <w:tc>
          <w:tcPr>
            <w:tcW w:w="507" w:type="dxa"/>
            <w:tcBorders>
              <w:top w:val="nil"/>
              <w:left w:val="nil"/>
              <w:bottom w:val="nil"/>
              <w:right w:val="nil"/>
            </w:tcBorders>
            <w:shd w:val="clear" w:color="auto" w:fill="auto"/>
            <w:noWrap/>
            <w:vAlign w:val="center"/>
            <w:hideMark/>
          </w:tcPr>
          <w:p w14:paraId="779074B1" w14:textId="77777777" w:rsidR="00E54B95" w:rsidRPr="00E54B95" w:rsidRDefault="00E54B95" w:rsidP="00E54B95">
            <w:pPr>
              <w:spacing w:after="0"/>
              <w:jc w:val="center"/>
              <w:rPr>
                <w:rFonts w:ascii="Calibri" w:hAnsi="Calibri" w:cs="Calibri"/>
                <w:color w:val="000000"/>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7BD9A0FC"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701D8F5"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CED211F"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01C6E3D"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DBDFB0B"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C54A985"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6F80298"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238872AA"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4A39789"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52F929F3"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3BCB3E8C"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shd w:val="clear" w:color="auto" w:fill="auto"/>
            <w:noWrap/>
            <w:vAlign w:val="center"/>
            <w:hideMark/>
          </w:tcPr>
          <w:p w14:paraId="7F2B5094"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6</w:t>
            </w:r>
          </w:p>
        </w:tc>
        <w:tc>
          <w:tcPr>
            <w:tcW w:w="1380" w:type="dxa"/>
            <w:tcBorders>
              <w:top w:val="nil"/>
              <w:left w:val="nil"/>
              <w:bottom w:val="single" w:sz="4" w:space="0" w:color="auto"/>
              <w:right w:val="single" w:sz="4" w:space="0" w:color="auto"/>
            </w:tcBorders>
            <w:shd w:val="clear" w:color="auto" w:fill="auto"/>
            <w:noWrap/>
            <w:vAlign w:val="center"/>
            <w:hideMark/>
          </w:tcPr>
          <w:p w14:paraId="3BBF4829"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r>
      <w:tr w:rsidR="00E54B95" w:rsidRPr="00E54B95" w14:paraId="70BE5656" w14:textId="77777777" w:rsidTr="00E54B95">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92F6D99"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LF</w:t>
            </w:r>
          </w:p>
        </w:tc>
        <w:tc>
          <w:tcPr>
            <w:tcW w:w="507" w:type="dxa"/>
            <w:tcBorders>
              <w:top w:val="nil"/>
              <w:left w:val="nil"/>
              <w:bottom w:val="nil"/>
              <w:right w:val="single" w:sz="4" w:space="0" w:color="auto"/>
            </w:tcBorders>
            <w:shd w:val="clear" w:color="auto" w:fill="auto"/>
            <w:noWrap/>
            <w:vAlign w:val="center"/>
            <w:hideMark/>
          </w:tcPr>
          <w:p w14:paraId="4B8C36E9"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D23688D"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26ED63F"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11DED60"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4286872"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D3BBED3"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8145D39"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04932DD"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3313C59"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52E50A1B"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37C19D9A"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9C7F716"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shd w:val="clear" w:color="auto" w:fill="auto"/>
            <w:noWrap/>
            <w:vAlign w:val="center"/>
            <w:hideMark/>
          </w:tcPr>
          <w:p w14:paraId="275ECE2D"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7</w:t>
            </w:r>
          </w:p>
        </w:tc>
        <w:tc>
          <w:tcPr>
            <w:tcW w:w="1380" w:type="dxa"/>
            <w:tcBorders>
              <w:top w:val="nil"/>
              <w:left w:val="nil"/>
              <w:bottom w:val="single" w:sz="4" w:space="0" w:color="auto"/>
              <w:right w:val="single" w:sz="4" w:space="0" w:color="auto"/>
            </w:tcBorders>
            <w:shd w:val="clear" w:color="auto" w:fill="auto"/>
            <w:noWrap/>
            <w:vAlign w:val="center"/>
            <w:hideMark/>
          </w:tcPr>
          <w:p w14:paraId="7B185D40"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r>
    </w:tbl>
    <w:p w14:paraId="49DE114E" w14:textId="5C8490A0" w:rsidR="00E54B95" w:rsidRDefault="00E54B95" w:rsidP="00E54B95">
      <w:pPr>
        <w:spacing w:after="0"/>
        <w:jc w:val="center"/>
        <w:rPr>
          <w:rFonts w:ascii="Arial" w:hAnsi="Arial" w:cs="Arial"/>
          <w:b/>
        </w:rPr>
      </w:pPr>
    </w:p>
    <w:p w14:paraId="644BE9BE" w14:textId="34B5D95A" w:rsidR="00E54B95" w:rsidRDefault="00E54B95" w:rsidP="00E54B95">
      <w:pPr>
        <w:spacing w:after="120"/>
        <w:jc w:val="center"/>
        <w:rPr>
          <w:rFonts w:ascii="Arial" w:hAnsi="Arial" w:cs="Arial"/>
          <w:b/>
        </w:rPr>
      </w:pPr>
      <w:r>
        <w:rPr>
          <w:rFonts w:ascii="Arial" w:hAnsi="Arial" w:cs="Arial"/>
          <w:b/>
        </w:rPr>
        <w:t>Figure 2-2 FR2 new CA BW classes definition: Alt 2</w:t>
      </w:r>
    </w:p>
    <w:p w14:paraId="3F601FFF" w14:textId="77777777" w:rsidR="00E54B95" w:rsidRPr="00E54B95" w:rsidRDefault="00E54B95" w:rsidP="00E54B95">
      <w:pPr>
        <w:spacing w:after="0"/>
        <w:jc w:val="center"/>
        <w:rPr>
          <w:rFonts w:ascii="Arial" w:hAnsi="Arial" w:cs="Arial"/>
          <w:bCs/>
        </w:rPr>
      </w:pPr>
    </w:p>
    <w:tbl>
      <w:tblPr>
        <w:tblW w:w="9724" w:type="dxa"/>
        <w:tblLook w:val="04A0" w:firstRow="1" w:lastRow="0" w:firstColumn="1" w:lastColumn="0" w:noHBand="0" w:noVBand="1"/>
      </w:tblPr>
      <w:tblGrid>
        <w:gridCol w:w="880"/>
        <w:gridCol w:w="507"/>
        <w:gridCol w:w="507"/>
        <w:gridCol w:w="507"/>
        <w:gridCol w:w="507"/>
        <w:gridCol w:w="507"/>
        <w:gridCol w:w="507"/>
        <w:gridCol w:w="507"/>
        <w:gridCol w:w="507"/>
        <w:gridCol w:w="507"/>
        <w:gridCol w:w="507"/>
        <w:gridCol w:w="507"/>
        <w:gridCol w:w="507"/>
        <w:gridCol w:w="1380"/>
        <w:gridCol w:w="1380"/>
      </w:tblGrid>
      <w:tr w:rsidR="00E54B95" w:rsidRPr="00E54B95" w14:paraId="66DB2353" w14:textId="77777777" w:rsidTr="00E54B95">
        <w:trPr>
          <w:trHeight w:val="259"/>
        </w:trPr>
        <w:tc>
          <w:tcPr>
            <w:tcW w:w="8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B1F711F"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Class</w:t>
            </w:r>
          </w:p>
        </w:tc>
        <w:tc>
          <w:tcPr>
            <w:tcW w:w="6084" w:type="dxa"/>
            <w:gridSpan w:val="12"/>
            <w:tcBorders>
              <w:top w:val="single" w:sz="4" w:space="0" w:color="auto"/>
              <w:left w:val="nil"/>
              <w:bottom w:val="single" w:sz="4" w:space="0" w:color="auto"/>
              <w:right w:val="single" w:sz="4" w:space="0" w:color="000000"/>
            </w:tcBorders>
            <w:shd w:val="clear" w:color="auto" w:fill="auto"/>
            <w:noWrap/>
            <w:vAlign w:val="center"/>
            <w:hideMark/>
          </w:tcPr>
          <w:p w14:paraId="1043970B"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 </w:t>
            </w:r>
          </w:p>
        </w:tc>
        <w:tc>
          <w:tcPr>
            <w:tcW w:w="27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C06403D"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Number of contiguous CC</w:t>
            </w:r>
          </w:p>
        </w:tc>
      </w:tr>
      <w:tr w:rsidR="00E54B95" w:rsidRPr="00E54B95" w14:paraId="6A0D2F76" w14:textId="77777777" w:rsidTr="00E54B95">
        <w:trPr>
          <w:trHeight w:val="259"/>
        </w:trPr>
        <w:tc>
          <w:tcPr>
            <w:tcW w:w="880" w:type="dxa"/>
            <w:vMerge/>
            <w:tcBorders>
              <w:top w:val="single" w:sz="4" w:space="0" w:color="auto"/>
              <w:left w:val="single" w:sz="4" w:space="0" w:color="auto"/>
              <w:bottom w:val="single" w:sz="4" w:space="0" w:color="000000"/>
              <w:right w:val="single" w:sz="4" w:space="0" w:color="auto"/>
            </w:tcBorders>
            <w:vAlign w:val="center"/>
            <w:hideMark/>
          </w:tcPr>
          <w:p w14:paraId="7FE705B5" w14:textId="77777777" w:rsidR="00E54B95" w:rsidRPr="00E54B95" w:rsidRDefault="00E54B95" w:rsidP="00E54B95">
            <w:pPr>
              <w:spacing w:after="0"/>
              <w:rPr>
                <w:rFonts w:ascii="Calibri" w:hAnsi="Calibri" w:cs="Calibri"/>
                <w:color w:val="000000"/>
                <w:lang w:val="en-US" w:eastAsia="zh-TW"/>
              </w:rPr>
            </w:pPr>
          </w:p>
        </w:tc>
        <w:tc>
          <w:tcPr>
            <w:tcW w:w="4056" w:type="dxa"/>
            <w:gridSpan w:val="8"/>
            <w:tcBorders>
              <w:top w:val="single" w:sz="4" w:space="0" w:color="auto"/>
              <w:left w:val="nil"/>
              <w:bottom w:val="single" w:sz="4" w:space="0" w:color="auto"/>
              <w:right w:val="single" w:sz="4" w:space="0" w:color="auto"/>
            </w:tcBorders>
            <w:shd w:val="clear" w:color="auto" w:fill="auto"/>
            <w:noWrap/>
            <w:vAlign w:val="center"/>
            <w:hideMark/>
          </w:tcPr>
          <w:p w14:paraId="5CD2F9CC"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FBG3</w:t>
            </w:r>
          </w:p>
        </w:tc>
        <w:tc>
          <w:tcPr>
            <w:tcW w:w="2028" w:type="dxa"/>
            <w:gridSpan w:val="4"/>
            <w:tcBorders>
              <w:top w:val="single" w:sz="4" w:space="0" w:color="auto"/>
              <w:left w:val="nil"/>
              <w:bottom w:val="single" w:sz="4" w:space="0" w:color="auto"/>
              <w:right w:val="single" w:sz="4" w:space="0" w:color="auto"/>
            </w:tcBorders>
            <w:shd w:val="clear" w:color="auto" w:fill="auto"/>
            <w:noWrap/>
            <w:vAlign w:val="center"/>
            <w:hideMark/>
          </w:tcPr>
          <w:p w14:paraId="24C5E97E"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FBG2</w:t>
            </w:r>
          </w:p>
        </w:tc>
        <w:tc>
          <w:tcPr>
            <w:tcW w:w="1380" w:type="dxa"/>
            <w:tcBorders>
              <w:top w:val="nil"/>
              <w:left w:val="nil"/>
              <w:bottom w:val="single" w:sz="4" w:space="0" w:color="auto"/>
              <w:right w:val="single" w:sz="4" w:space="0" w:color="auto"/>
            </w:tcBorders>
            <w:shd w:val="clear" w:color="auto" w:fill="auto"/>
            <w:noWrap/>
            <w:vAlign w:val="center"/>
            <w:hideMark/>
          </w:tcPr>
          <w:p w14:paraId="579B4D34"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FBG3</w:t>
            </w:r>
          </w:p>
        </w:tc>
        <w:tc>
          <w:tcPr>
            <w:tcW w:w="1380" w:type="dxa"/>
            <w:tcBorders>
              <w:top w:val="nil"/>
              <w:left w:val="nil"/>
              <w:bottom w:val="single" w:sz="4" w:space="0" w:color="auto"/>
              <w:right w:val="single" w:sz="4" w:space="0" w:color="auto"/>
            </w:tcBorders>
            <w:shd w:val="clear" w:color="auto" w:fill="auto"/>
            <w:noWrap/>
            <w:vAlign w:val="center"/>
            <w:hideMark/>
          </w:tcPr>
          <w:p w14:paraId="7BEDBA33"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FBG2</w:t>
            </w:r>
          </w:p>
        </w:tc>
      </w:tr>
      <w:tr w:rsidR="00E54B95" w:rsidRPr="00E54B95" w14:paraId="4B0E28A0" w14:textId="77777777" w:rsidTr="00E54B95">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6E2A24D"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AA</w:t>
            </w:r>
          </w:p>
        </w:tc>
        <w:tc>
          <w:tcPr>
            <w:tcW w:w="507" w:type="dxa"/>
            <w:tcBorders>
              <w:top w:val="nil"/>
              <w:left w:val="nil"/>
              <w:bottom w:val="nil"/>
              <w:right w:val="nil"/>
            </w:tcBorders>
            <w:shd w:val="clear" w:color="auto" w:fill="auto"/>
            <w:noWrap/>
            <w:vAlign w:val="center"/>
            <w:hideMark/>
          </w:tcPr>
          <w:p w14:paraId="0F79350C"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37F4D55E" w14:textId="77777777" w:rsidR="00E54B95" w:rsidRPr="00E54B95" w:rsidRDefault="00E54B95" w:rsidP="00E54B95">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46AA3FFB" w14:textId="77777777" w:rsidR="00E54B95" w:rsidRPr="00E54B95" w:rsidRDefault="00E54B95" w:rsidP="00E54B95">
            <w:pPr>
              <w:spacing w:after="0"/>
              <w:rPr>
                <w:lang w:val="en-US" w:eastAsia="zh-TW"/>
              </w:rPr>
            </w:pPr>
          </w:p>
        </w:tc>
        <w:tc>
          <w:tcPr>
            <w:tcW w:w="507" w:type="dxa"/>
            <w:tcBorders>
              <w:top w:val="nil"/>
              <w:left w:val="nil"/>
              <w:bottom w:val="nil"/>
              <w:right w:val="nil"/>
            </w:tcBorders>
            <w:shd w:val="clear" w:color="auto" w:fill="auto"/>
            <w:noWrap/>
            <w:vAlign w:val="center"/>
            <w:hideMark/>
          </w:tcPr>
          <w:p w14:paraId="0C6548F1" w14:textId="77777777" w:rsidR="00E54B95" w:rsidRPr="00E54B95" w:rsidRDefault="00E54B95" w:rsidP="00E54B95">
            <w:pPr>
              <w:spacing w:after="0"/>
              <w:rPr>
                <w:lang w:val="en-US" w:eastAsia="zh-TW"/>
              </w:rPr>
            </w:pPr>
          </w:p>
        </w:tc>
        <w:tc>
          <w:tcPr>
            <w:tcW w:w="507" w:type="dxa"/>
            <w:tcBorders>
              <w:top w:val="nil"/>
              <w:left w:val="nil"/>
              <w:bottom w:val="nil"/>
              <w:right w:val="nil"/>
            </w:tcBorders>
            <w:shd w:val="clear" w:color="auto" w:fill="auto"/>
            <w:noWrap/>
            <w:vAlign w:val="center"/>
            <w:hideMark/>
          </w:tcPr>
          <w:p w14:paraId="24AC0757" w14:textId="77777777" w:rsidR="00E54B95" w:rsidRPr="00E54B95" w:rsidRDefault="00E54B95" w:rsidP="00E54B95">
            <w:pPr>
              <w:spacing w:after="0"/>
              <w:rPr>
                <w:lang w:val="en-US" w:eastAsia="zh-TW"/>
              </w:rPr>
            </w:pPr>
          </w:p>
        </w:tc>
        <w:tc>
          <w:tcPr>
            <w:tcW w:w="507" w:type="dxa"/>
            <w:tcBorders>
              <w:top w:val="nil"/>
              <w:left w:val="nil"/>
              <w:bottom w:val="nil"/>
              <w:right w:val="nil"/>
            </w:tcBorders>
            <w:shd w:val="clear" w:color="auto" w:fill="auto"/>
            <w:noWrap/>
            <w:vAlign w:val="center"/>
            <w:hideMark/>
          </w:tcPr>
          <w:p w14:paraId="76A25A83" w14:textId="77777777" w:rsidR="00E54B95" w:rsidRPr="00E54B95" w:rsidRDefault="00E54B95" w:rsidP="00E54B95">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4D773F7C"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2CB6776"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04D1DE5"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29808FC4"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4418272C" w14:textId="77777777" w:rsidR="00E54B95" w:rsidRPr="00E54B95" w:rsidRDefault="00E54B95" w:rsidP="00E54B95">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6DA3AA75" w14:textId="77777777" w:rsidR="00E54B95" w:rsidRPr="00E54B95" w:rsidRDefault="00E54B95" w:rsidP="00E54B95">
            <w:pPr>
              <w:spacing w:after="0"/>
              <w:rPr>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ACF44CA"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1</w:t>
            </w:r>
          </w:p>
        </w:tc>
        <w:tc>
          <w:tcPr>
            <w:tcW w:w="1380" w:type="dxa"/>
            <w:tcBorders>
              <w:top w:val="nil"/>
              <w:left w:val="nil"/>
              <w:bottom w:val="single" w:sz="4" w:space="0" w:color="auto"/>
              <w:right w:val="single" w:sz="4" w:space="0" w:color="auto"/>
            </w:tcBorders>
            <w:shd w:val="clear" w:color="auto" w:fill="auto"/>
            <w:noWrap/>
            <w:vAlign w:val="center"/>
            <w:hideMark/>
          </w:tcPr>
          <w:p w14:paraId="3C8EBDA5"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1</w:t>
            </w:r>
          </w:p>
        </w:tc>
      </w:tr>
      <w:tr w:rsidR="00E54B95" w:rsidRPr="00E54B95" w14:paraId="305DD11B" w14:textId="77777777" w:rsidTr="00E54B95">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939591D"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GA</w:t>
            </w:r>
          </w:p>
        </w:tc>
        <w:tc>
          <w:tcPr>
            <w:tcW w:w="507" w:type="dxa"/>
            <w:tcBorders>
              <w:top w:val="nil"/>
              <w:left w:val="nil"/>
              <w:bottom w:val="nil"/>
              <w:right w:val="nil"/>
            </w:tcBorders>
            <w:shd w:val="clear" w:color="auto" w:fill="auto"/>
            <w:noWrap/>
            <w:vAlign w:val="center"/>
            <w:hideMark/>
          </w:tcPr>
          <w:p w14:paraId="281CA952"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E9864F6" w14:textId="77777777" w:rsidR="00E54B95" w:rsidRPr="00E54B95" w:rsidRDefault="00E54B95" w:rsidP="00E54B95">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676617B8" w14:textId="77777777" w:rsidR="00E54B95" w:rsidRPr="00E54B95" w:rsidRDefault="00E54B95" w:rsidP="00E54B95">
            <w:pPr>
              <w:spacing w:after="0"/>
              <w:rPr>
                <w:lang w:val="en-US" w:eastAsia="zh-TW"/>
              </w:rPr>
            </w:pPr>
          </w:p>
        </w:tc>
        <w:tc>
          <w:tcPr>
            <w:tcW w:w="507" w:type="dxa"/>
            <w:tcBorders>
              <w:top w:val="nil"/>
              <w:left w:val="nil"/>
              <w:bottom w:val="nil"/>
              <w:right w:val="nil"/>
            </w:tcBorders>
            <w:shd w:val="clear" w:color="auto" w:fill="auto"/>
            <w:noWrap/>
            <w:vAlign w:val="center"/>
            <w:hideMark/>
          </w:tcPr>
          <w:p w14:paraId="52A8CC7A" w14:textId="77777777" w:rsidR="00E54B95" w:rsidRPr="00E54B95" w:rsidRDefault="00E54B95" w:rsidP="00E54B95">
            <w:pPr>
              <w:spacing w:after="0"/>
              <w:rPr>
                <w:lang w:val="en-US" w:eastAsia="zh-TW"/>
              </w:rPr>
            </w:pPr>
          </w:p>
        </w:tc>
        <w:tc>
          <w:tcPr>
            <w:tcW w:w="507" w:type="dxa"/>
            <w:tcBorders>
              <w:top w:val="nil"/>
              <w:left w:val="nil"/>
              <w:bottom w:val="nil"/>
              <w:right w:val="nil"/>
            </w:tcBorders>
            <w:shd w:val="clear" w:color="auto" w:fill="auto"/>
            <w:noWrap/>
            <w:vAlign w:val="center"/>
            <w:hideMark/>
          </w:tcPr>
          <w:p w14:paraId="30B94DF8" w14:textId="77777777" w:rsidR="00E54B95" w:rsidRPr="00E54B95" w:rsidRDefault="00E54B95" w:rsidP="00E54B95">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4FF10147"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BCAE6FE"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20C952F"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7C4101B"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57AAA217"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481934BB" w14:textId="77777777" w:rsidR="00E54B95" w:rsidRPr="00E54B95" w:rsidRDefault="00E54B95" w:rsidP="00E54B95">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0A08C4C0" w14:textId="77777777" w:rsidR="00E54B95" w:rsidRPr="00E54B95" w:rsidRDefault="00E54B95" w:rsidP="00E54B95">
            <w:pPr>
              <w:spacing w:after="0"/>
              <w:rPr>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D70B2EC"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2</w:t>
            </w:r>
          </w:p>
        </w:tc>
        <w:tc>
          <w:tcPr>
            <w:tcW w:w="1380" w:type="dxa"/>
            <w:tcBorders>
              <w:top w:val="nil"/>
              <w:left w:val="nil"/>
              <w:bottom w:val="single" w:sz="4" w:space="0" w:color="auto"/>
              <w:right w:val="single" w:sz="4" w:space="0" w:color="auto"/>
            </w:tcBorders>
            <w:shd w:val="clear" w:color="auto" w:fill="auto"/>
            <w:noWrap/>
            <w:vAlign w:val="center"/>
            <w:hideMark/>
          </w:tcPr>
          <w:p w14:paraId="378CD1EA"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1</w:t>
            </w:r>
          </w:p>
        </w:tc>
      </w:tr>
      <w:tr w:rsidR="00E54B95" w:rsidRPr="00E54B95" w14:paraId="2083F13D" w14:textId="77777777" w:rsidTr="00E54B95">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A2BBD25"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HA</w:t>
            </w:r>
          </w:p>
        </w:tc>
        <w:tc>
          <w:tcPr>
            <w:tcW w:w="507" w:type="dxa"/>
            <w:tcBorders>
              <w:top w:val="nil"/>
              <w:left w:val="nil"/>
              <w:bottom w:val="nil"/>
              <w:right w:val="nil"/>
            </w:tcBorders>
            <w:shd w:val="clear" w:color="auto" w:fill="auto"/>
            <w:noWrap/>
            <w:vAlign w:val="center"/>
            <w:hideMark/>
          </w:tcPr>
          <w:p w14:paraId="1B040118"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03AAC898" w14:textId="77777777" w:rsidR="00E54B95" w:rsidRPr="00E54B95" w:rsidRDefault="00E54B95" w:rsidP="00E54B95">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49DE1EA6" w14:textId="77777777" w:rsidR="00E54B95" w:rsidRPr="00E54B95" w:rsidRDefault="00E54B95" w:rsidP="00E54B95">
            <w:pPr>
              <w:spacing w:after="0"/>
              <w:rPr>
                <w:lang w:val="en-US" w:eastAsia="zh-TW"/>
              </w:rPr>
            </w:pPr>
          </w:p>
        </w:tc>
        <w:tc>
          <w:tcPr>
            <w:tcW w:w="507" w:type="dxa"/>
            <w:tcBorders>
              <w:top w:val="nil"/>
              <w:left w:val="nil"/>
              <w:bottom w:val="nil"/>
              <w:right w:val="nil"/>
            </w:tcBorders>
            <w:shd w:val="clear" w:color="auto" w:fill="auto"/>
            <w:noWrap/>
            <w:vAlign w:val="center"/>
            <w:hideMark/>
          </w:tcPr>
          <w:p w14:paraId="694A9F51" w14:textId="77777777" w:rsidR="00E54B95" w:rsidRPr="00E54B95" w:rsidRDefault="00E54B95" w:rsidP="00E54B95">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6ECEDE89"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13C0E21"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7F6D23E"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2EC6E96"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235B5712"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02281A92"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578FFC06" w14:textId="77777777" w:rsidR="00E54B95" w:rsidRPr="00E54B95" w:rsidRDefault="00E54B95" w:rsidP="00E54B95">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49C459BC" w14:textId="77777777" w:rsidR="00E54B95" w:rsidRPr="00E54B95" w:rsidRDefault="00E54B95" w:rsidP="00E54B95">
            <w:pPr>
              <w:spacing w:after="0"/>
              <w:rPr>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CB34CD4"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3</w:t>
            </w:r>
          </w:p>
        </w:tc>
        <w:tc>
          <w:tcPr>
            <w:tcW w:w="1380" w:type="dxa"/>
            <w:tcBorders>
              <w:top w:val="nil"/>
              <w:left w:val="nil"/>
              <w:bottom w:val="single" w:sz="4" w:space="0" w:color="auto"/>
              <w:right w:val="single" w:sz="4" w:space="0" w:color="auto"/>
            </w:tcBorders>
            <w:shd w:val="clear" w:color="auto" w:fill="auto"/>
            <w:noWrap/>
            <w:vAlign w:val="center"/>
            <w:hideMark/>
          </w:tcPr>
          <w:p w14:paraId="55971816"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1</w:t>
            </w:r>
          </w:p>
        </w:tc>
      </w:tr>
      <w:tr w:rsidR="00E54B95" w:rsidRPr="00E54B95" w14:paraId="1D2115EB" w14:textId="77777777" w:rsidTr="00E54B95">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0CA848F"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IA</w:t>
            </w:r>
          </w:p>
        </w:tc>
        <w:tc>
          <w:tcPr>
            <w:tcW w:w="507" w:type="dxa"/>
            <w:tcBorders>
              <w:top w:val="nil"/>
              <w:left w:val="nil"/>
              <w:bottom w:val="nil"/>
              <w:right w:val="nil"/>
            </w:tcBorders>
            <w:shd w:val="clear" w:color="auto" w:fill="auto"/>
            <w:noWrap/>
            <w:vAlign w:val="center"/>
            <w:hideMark/>
          </w:tcPr>
          <w:p w14:paraId="744C1BCA"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26D31D48" w14:textId="77777777" w:rsidR="00E54B95" w:rsidRPr="00E54B95" w:rsidRDefault="00E54B95" w:rsidP="00E54B95">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0C170CC8" w14:textId="77777777" w:rsidR="00E54B95" w:rsidRPr="00E54B95" w:rsidRDefault="00E54B95" w:rsidP="00E54B95">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6B51FBEB"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33A471B"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DC69D78"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793C316"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AAFE933"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9922AF0"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4785F1C2"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78987EA2" w14:textId="77777777" w:rsidR="00E54B95" w:rsidRPr="00E54B95" w:rsidRDefault="00E54B95" w:rsidP="00E54B95">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0D3F00EB" w14:textId="77777777" w:rsidR="00E54B95" w:rsidRPr="00E54B95" w:rsidRDefault="00E54B95" w:rsidP="00E54B95">
            <w:pPr>
              <w:spacing w:after="0"/>
              <w:rPr>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4512F8C9"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c>
          <w:tcPr>
            <w:tcW w:w="1380" w:type="dxa"/>
            <w:tcBorders>
              <w:top w:val="nil"/>
              <w:left w:val="nil"/>
              <w:bottom w:val="single" w:sz="4" w:space="0" w:color="auto"/>
              <w:right w:val="single" w:sz="4" w:space="0" w:color="auto"/>
            </w:tcBorders>
            <w:shd w:val="clear" w:color="auto" w:fill="auto"/>
            <w:noWrap/>
            <w:vAlign w:val="center"/>
            <w:hideMark/>
          </w:tcPr>
          <w:p w14:paraId="03DF0074"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1</w:t>
            </w:r>
          </w:p>
        </w:tc>
      </w:tr>
      <w:tr w:rsidR="00E54B95" w:rsidRPr="00E54B95" w14:paraId="20ECDC82" w14:textId="77777777" w:rsidTr="00E54B95">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9529F8E"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JA</w:t>
            </w:r>
          </w:p>
        </w:tc>
        <w:tc>
          <w:tcPr>
            <w:tcW w:w="507" w:type="dxa"/>
            <w:tcBorders>
              <w:top w:val="nil"/>
              <w:left w:val="nil"/>
              <w:bottom w:val="nil"/>
              <w:right w:val="nil"/>
            </w:tcBorders>
            <w:shd w:val="clear" w:color="auto" w:fill="auto"/>
            <w:noWrap/>
            <w:vAlign w:val="center"/>
            <w:hideMark/>
          </w:tcPr>
          <w:p w14:paraId="11BFD37F"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07215880" w14:textId="77777777" w:rsidR="00E54B95" w:rsidRPr="00E54B95" w:rsidRDefault="00E54B95" w:rsidP="00E54B95">
            <w:pPr>
              <w:spacing w:after="0"/>
              <w:rPr>
                <w:rFonts w:ascii="Calibri" w:hAnsi="Calibri" w:cs="Calibri"/>
                <w:color w:val="000000"/>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254CE42B"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1DA0BE8"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507854A"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C91690F"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17843FC"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DD4E4B9"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B5786AB"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07D61289"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3A91BF07" w14:textId="77777777" w:rsidR="00E54B95" w:rsidRPr="00E54B95" w:rsidRDefault="00E54B95" w:rsidP="00E54B95">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045A3E4C" w14:textId="77777777" w:rsidR="00E54B95" w:rsidRPr="00E54B95" w:rsidRDefault="00E54B95" w:rsidP="00E54B95">
            <w:pPr>
              <w:spacing w:after="0"/>
              <w:rPr>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1514996B"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5</w:t>
            </w:r>
          </w:p>
        </w:tc>
        <w:tc>
          <w:tcPr>
            <w:tcW w:w="1380" w:type="dxa"/>
            <w:tcBorders>
              <w:top w:val="nil"/>
              <w:left w:val="nil"/>
              <w:bottom w:val="single" w:sz="4" w:space="0" w:color="auto"/>
              <w:right w:val="single" w:sz="4" w:space="0" w:color="auto"/>
            </w:tcBorders>
            <w:shd w:val="clear" w:color="auto" w:fill="auto"/>
            <w:noWrap/>
            <w:vAlign w:val="center"/>
            <w:hideMark/>
          </w:tcPr>
          <w:p w14:paraId="524E4D00"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1</w:t>
            </w:r>
          </w:p>
        </w:tc>
      </w:tr>
      <w:tr w:rsidR="00E54B95" w:rsidRPr="00E54B95" w14:paraId="4D7EB255" w14:textId="77777777" w:rsidTr="00E54B95">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9D42318"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KA</w:t>
            </w:r>
          </w:p>
        </w:tc>
        <w:tc>
          <w:tcPr>
            <w:tcW w:w="507" w:type="dxa"/>
            <w:tcBorders>
              <w:top w:val="nil"/>
              <w:left w:val="nil"/>
              <w:bottom w:val="nil"/>
              <w:right w:val="nil"/>
            </w:tcBorders>
            <w:shd w:val="clear" w:color="auto" w:fill="auto"/>
            <w:noWrap/>
            <w:vAlign w:val="center"/>
            <w:hideMark/>
          </w:tcPr>
          <w:p w14:paraId="1A532E95"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auto"/>
            <w:noWrap/>
            <w:vAlign w:val="center"/>
            <w:hideMark/>
          </w:tcPr>
          <w:p w14:paraId="042EBBF6"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FED77D4"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41AC0FB"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16A232B"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FD3F51F"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16F9190"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02FF8FD"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B6FB3D0"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17520B5B"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418A6D49" w14:textId="77777777" w:rsidR="00E54B95" w:rsidRPr="00E54B95" w:rsidRDefault="00E54B95" w:rsidP="00E54B95">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768F7171" w14:textId="77777777" w:rsidR="00E54B95" w:rsidRPr="00E54B95" w:rsidRDefault="00E54B95" w:rsidP="00E54B95">
            <w:pPr>
              <w:spacing w:after="0"/>
              <w:rPr>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7FFF9C7"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6</w:t>
            </w:r>
          </w:p>
        </w:tc>
        <w:tc>
          <w:tcPr>
            <w:tcW w:w="1380" w:type="dxa"/>
            <w:tcBorders>
              <w:top w:val="nil"/>
              <w:left w:val="nil"/>
              <w:bottom w:val="single" w:sz="4" w:space="0" w:color="auto"/>
              <w:right w:val="single" w:sz="4" w:space="0" w:color="auto"/>
            </w:tcBorders>
            <w:shd w:val="clear" w:color="auto" w:fill="auto"/>
            <w:noWrap/>
            <w:vAlign w:val="center"/>
            <w:hideMark/>
          </w:tcPr>
          <w:p w14:paraId="321E3FB4"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1</w:t>
            </w:r>
          </w:p>
        </w:tc>
      </w:tr>
      <w:tr w:rsidR="00E54B95" w:rsidRPr="00E54B95" w14:paraId="04756E21" w14:textId="77777777" w:rsidTr="00E54B95">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08C4DD5"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LA</w:t>
            </w:r>
          </w:p>
        </w:tc>
        <w:tc>
          <w:tcPr>
            <w:tcW w:w="507" w:type="dxa"/>
            <w:tcBorders>
              <w:top w:val="nil"/>
              <w:left w:val="nil"/>
              <w:bottom w:val="single" w:sz="4" w:space="0" w:color="auto"/>
              <w:right w:val="single" w:sz="4" w:space="0" w:color="auto"/>
            </w:tcBorders>
            <w:shd w:val="clear" w:color="auto" w:fill="auto"/>
            <w:noWrap/>
            <w:vAlign w:val="center"/>
            <w:hideMark/>
          </w:tcPr>
          <w:p w14:paraId="7192ADE2"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3259836"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44D12AD"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BD2667E"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1B2BC20"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0E7F4FD"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DAE4DD2"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2EC6F2C"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371A474"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19BEDC32"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4A122CC6" w14:textId="77777777" w:rsidR="00E54B95" w:rsidRPr="00E54B95" w:rsidRDefault="00E54B95" w:rsidP="00E54B95">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364C9421" w14:textId="77777777" w:rsidR="00E54B95" w:rsidRPr="00E54B95" w:rsidRDefault="00E54B95" w:rsidP="00E54B95">
            <w:pPr>
              <w:spacing w:after="0"/>
              <w:rPr>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2DB748E"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7</w:t>
            </w:r>
          </w:p>
        </w:tc>
        <w:tc>
          <w:tcPr>
            <w:tcW w:w="1380" w:type="dxa"/>
            <w:tcBorders>
              <w:top w:val="nil"/>
              <w:left w:val="nil"/>
              <w:bottom w:val="single" w:sz="4" w:space="0" w:color="auto"/>
              <w:right w:val="single" w:sz="4" w:space="0" w:color="auto"/>
            </w:tcBorders>
            <w:shd w:val="clear" w:color="auto" w:fill="auto"/>
            <w:noWrap/>
            <w:vAlign w:val="center"/>
            <w:hideMark/>
          </w:tcPr>
          <w:p w14:paraId="281338C4"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1</w:t>
            </w:r>
          </w:p>
        </w:tc>
      </w:tr>
      <w:tr w:rsidR="00E54B95" w:rsidRPr="00E54B95" w14:paraId="41F28B44" w14:textId="77777777" w:rsidTr="00E54B95">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80EA0F0"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MA</w:t>
            </w:r>
          </w:p>
        </w:tc>
        <w:tc>
          <w:tcPr>
            <w:tcW w:w="507" w:type="dxa"/>
            <w:tcBorders>
              <w:top w:val="nil"/>
              <w:left w:val="nil"/>
              <w:bottom w:val="single" w:sz="4" w:space="0" w:color="auto"/>
              <w:right w:val="single" w:sz="4" w:space="0" w:color="auto"/>
            </w:tcBorders>
            <w:shd w:val="clear" w:color="000000" w:fill="00B0F0"/>
            <w:noWrap/>
            <w:vAlign w:val="center"/>
            <w:hideMark/>
          </w:tcPr>
          <w:p w14:paraId="5440CC76"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4F0AA53"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FC31BBA"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B0B85C9"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4185A58"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54EB238"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717D66C"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889E365"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CE584B0"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nil"/>
            </w:tcBorders>
            <w:shd w:val="clear" w:color="auto" w:fill="auto"/>
            <w:noWrap/>
            <w:vAlign w:val="center"/>
            <w:hideMark/>
          </w:tcPr>
          <w:p w14:paraId="3C203C77"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3BBC63B1" w14:textId="77777777" w:rsidR="00E54B95" w:rsidRPr="00E54B95" w:rsidRDefault="00E54B95" w:rsidP="00E54B95">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45495B90" w14:textId="77777777" w:rsidR="00E54B95" w:rsidRPr="00E54B95" w:rsidRDefault="00E54B95" w:rsidP="00E54B95">
            <w:pPr>
              <w:spacing w:after="0"/>
              <w:rPr>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2A4A6A1F"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shd w:val="clear" w:color="auto" w:fill="auto"/>
            <w:noWrap/>
            <w:vAlign w:val="center"/>
            <w:hideMark/>
          </w:tcPr>
          <w:p w14:paraId="03D5F3B1"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1</w:t>
            </w:r>
          </w:p>
        </w:tc>
      </w:tr>
      <w:tr w:rsidR="00E54B95" w:rsidRPr="00E54B95" w14:paraId="2986796B" w14:textId="77777777" w:rsidTr="00E54B95">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0D591DD"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AD</w:t>
            </w:r>
          </w:p>
        </w:tc>
        <w:tc>
          <w:tcPr>
            <w:tcW w:w="507" w:type="dxa"/>
            <w:tcBorders>
              <w:top w:val="nil"/>
              <w:left w:val="nil"/>
              <w:bottom w:val="nil"/>
              <w:right w:val="nil"/>
            </w:tcBorders>
            <w:shd w:val="clear" w:color="auto" w:fill="auto"/>
            <w:noWrap/>
            <w:vAlign w:val="center"/>
            <w:hideMark/>
          </w:tcPr>
          <w:p w14:paraId="6C497CCF"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5A4613DF"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4D7549D2"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279DE823"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FDF614D"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7A4B7F6"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auto"/>
            <w:noWrap/>
            <w:vAlign w:val="center"/>
            <w:hideMark/>
          </w:tcPr>
          <w:p w14:paraId="35325546"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6FE3066"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093AE51"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7C933D87"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37AC57A8"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9ABAC5C" w14:textId="77777777" w:rsidR="00E54B95" w:rsidRPr="00E54B95" w:rsidRDefault="00E54B95" w:rsidP="00E54B95">
            <w:pPr>
              <w:spacing w:after="0"/>
              <w:rPr>
                <w:rFonts w:ascii="Calibri" w:hAnsi="Calibri" w:cs="Calibri"/>
                <w:color w:val="000000"/>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A002793"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1</w:t>
            </w:r>
          </w:p>
        </w:tc>
        <w:tc>
          <w:tcPr>
            <w:tcW w:w="1380" w:type="dxa"/>
            <w:tcBorders>
              <w:top w:val="nil"/>
              <w:left w:val="nil"/>
              <w:bottom w:val="single" w:sz="4" w:space="0" w:color="auto"/>
              <w:right w:val="single" w:sz="4" w:space="0" w:color="auto"/>
            </w:tcBorders>
            <w:shd w:val="clear" w:color="auto" w:fill="auto"/>
            <w:noWrap/>
            <w:vAlign w:val="center"/>
            <w:hideMark/>
          </w:tcPr>
          <w:p w14:paraId="72FB30A7"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2</w:t>
            </w:r>
          </w:p>
        </w:tc>
      </w:tr>
      <w:tr w:rsidR="00E54B95" w:rsidRPr="00E54B95" w14:paraId="03C1A7B2" w14:textId="77777777" w:rsidTr="00E54B95">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6ECD65D"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GD</w:t>
            </w:r>
          </w:p>
        </w:tc>
        <w:tc>
          <w:tcPr>
            <w:tcW w:w="507" w:type="dxa"/>
            <w:tcBorders>
              <w:top w:val="nil"/>
              <w:left w:val="nil"/>
              <w:bottom w:val="nil"/>
              <w:right w:val="nil"/>
            </w:tcBorders>
            <w:shd w:val="clear" w:color="auto" w:fill="auto"/>
            <w:noWrap/>
            <w:vAlign w:val="center"/>
            <w:hideMark/>
          </w:tcPr>
          <w:p w14:paraId="66E8751D"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7EE1D6BD" w14:textId="77777777" w:rsidR="00E54B95" w:rsidRPr="00E54B95" w:rsidRDefault="00E54B95" w:rsidP="00E54B95">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38F7FE81" w14:textId="77777777" w:rsidR="00E54B95" w:rsidRPr="00E54B95" w:rsidRDefault="00E54B95" w:rsidP="00E54B95">
            <w:pPr>
              <w:spacing w:after="0"/>
              <w:rPr>
                <w:lang w:val="en-US" w:eastAsia="zh-TW"/>
              </w:rPr>
            </w:pPr>
          </w:p>
        </w:tc>
        <w:tc>
          <w:tcPr>
            <w:tcW w:w="507" w:type="dxa"/>
            <w:tcBorders>
              <w:top w:val="nil"/>
              <w:left w:val="nil"/>
              <w:bottom w:val="nil"/>
              <w:right w:val="nil"/>
            </w:tcBorders>
            <w:shd w:val="clear" w:color="auto" w:fill="auto"/>
            <w:noWrap/>
            <w:vAlign w:val="center"/>
            <w:hideMark/>
          </w:tcPr>
          <w:p w14:paraId="1CEB7FCB" w14:textId="77777777" w:rsidR="00E54B95" w:rsidRPr="00E54B95" w:rsidRDefault="00E54B95" w:rsidP="00E54B95">
            <w:pPr>
              <w:spacing w:after="0"/>
              <w:rPr>
                <w:lang w:val="en-US" w:eastAsia="zh-TW"/>
              </w:rPr>
            </w:pPr>
          </w:p>
        </w:tc>
        <w:tc>
          <w:tcPr>
            <w:tcW w:w="507" w:type="dxa"/>
            <w:tcBorders>
              <w:top w:val="nil"/>
              <w:left w:val="nil"/>
              <w:bottom w:val="nil"/>
              <w:right w:val="nil"/>
            </w:tcBorders>
            <w:shd w:val="clear" w:color="auto" w:fill="auto"/>
            <w:noWrap/>
            <w:vAlign w:val="center"/>
            <w:hideMark/>
          </w:tcPr>
          <w:p w14:paraId="11925BED" w14:textId="77777777" w:rsidR="00E54B95" w:rsidRPr="00E54B95" w:rsidRDefault="00E54B95" w:rsidP="00E54B95">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36DD4A05"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26D8120"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DFF8444"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E81DDCC"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726C4B0"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755444DD"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3CE2C394" w14:textId="77777777" w:rsidR="00E54B95" w:rsidRPr="00E54B95" w:rsidRDefault="00E54B95" w:rsidP="00E54B95">
            <w:pPr>
              <w:spacing w:after="0"/>
              <w:rPr>
                <w:rFonts w:ascii="Calibri" w:hAnsi="Calibri" w:cs="Calibri"/>
                <w:color w:val="000000"/>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275D0D1"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2</w:t>
            </w:r>
          </w:p>
        </w:tc>
        <w:tc>
          <w:tcPr>
            <w:tcW w:w="1380" w:type="dxa"/>
            <w:tcBorders>
              <w:top w:val="nil"/>
              <w:left w:val="nil"/>
              <w:bottom w:val="single" w:sz="4" w:space="0" w:color="auto"/>
              <w:right w:val="single" w:sz="4" w:space="0" w:color="auto"/>
            </w:tcBorders>
            <w:shd w:val="clear" w:color="auto" w:fill="auto"/>
            <w:noWrap/>
            <w:vAlign w:val="center"/>
            <w:hideMark/>
          </w:tcPr>
          <w:p w14:paraId="5CD8C9C6"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2</w:t>
            </w:r>
          </w:p>
        </w:tc>
      </w:tr>
      <w:tr w:rsidR="00E54B95" w:rsidRPr="00E54B95" w14:paraId="2AA28898" w14:textId="77777777" w:rsidTr="00E54B95">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74B0752"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HD</w:t>
            </w:r>
          </w:p>
        </w:tc>
        <w:tc>
          <w:tcPr>
            <w:tcW w:w="507" w:type="dxa"/>
            <w:tcBorders>
              <w:top w:val="nil"/>
              <w:left w:val="nil"/>
              <w:bottom w:val="nil"/>
              <w:right w:val="nil"/>
            </w:tcBorders>
            <w:shd w:val="clear" w:color="auto" w:fill="auto"/>
            <w:noWrap/>
            <w:vAlign w:val="center"/>
            <w:hideMark/>
          </w:tcPr>
          <w:p w14:paraId="54649C58"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32CEC7B7" w14:textId="77777777" w:rsidR="00E54B95" w:rsidRPr="00E54B95" w:rsidRDefault="00E54B95" w:rsidP="00E54B95">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41D098F6" w14:textId="77777777" w:rsidR="00E54B95" w:rsidRPr="00E54B95" w:rsidRDefault="00E54B95" w:rsidP="00E54B95">
            <w:pPr>
              <w:spacing w:after="0"/>
              <w:rPr>
                <w:lang w:val="en-US" w:eastAsia="zh-TW"/>
              </w:rPr>
            </w:pPr>
          </w:p>
        </w:tc>
        <w:tc>
          <w:tcPr>
            <w:tcW w:w="507" w:type="dxa"/>
            <w:tcBorders>
              <w:top w:val="nil"/>
              <w:left w:val="nil"/>
              <w:bottom w:val="nil"/>
              <w:right w:val="nil"/>
            </w:tcBorders>
            <w:shd w:val="clear" w:color="auto" w:fill="auto"/>
            <w:noWrap/>
            <w:vAlign w:val="center"/>
            <w:hideMark/>
          </w:tcPr>
          <w:p w14:paraId="7A88FB44" w14:textId="77777777" w:rsidR="00E54B95" w:rsidRPr="00E54B95" w:rsidRDefault="00E54B95" w:rsidP="00E54B95">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741C611A"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FC616F5"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D6BA039"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4EEA836"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2B8030C"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859BE9F"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35F2BCBE"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3C3F9CD7" w14:textId="77777777" w:rsidR="00E54B95" w:rsidRPr="00E54B95" w:rsidRDefault="00E54B95" w:rsidP="00E54B95">
            <w:pPr>
              <w:spacing w:after="0"/>
              <w:rPr>
                <w:rFonts w:ascii="Calibri" w:hAnsi="Calibri" w:cs="Calibri"/>
                <w:color w:val="000000"/>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F70B972"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3</w:t>
            </w:r>
          </w:p>
        </w:tc>
        <w:tc>
          <w:tcPr>
            <w:tcW w:w="1380" w:type="dxa"/>
            <w:tcBorders>
              <w:top w:val="nil"/>
              <w:left w:val="nil"/>
              <w:bottom w:val="single" w:sz="4" w:space="0" w:color="auto"/>
              <w:right w:val="single" w:sz="4" w:space="0" w:color="auto"/>
            </w:tcBorders>
            <w:shd w:val="clear" w:color="auto" w:fill="auto"/>
            <w:noWrap/>
            <w:vAlign w:val="center"/>
            <w:hideMark/>
          </w:tcPr>
          <w:p w14:paraId="52874658"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2</w:t>
            </w:r>
          </w:p>
        </w:tc>
      </w:tr>
      <w:tr w:rsidR="00E54B95" w:rsidRPr="00E54B95" w14:paraId="59A77DF6" w14:textId="77777777" w:rsidTr="00E54B95">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85EF4E7"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ID</w:t>
            </w:r>
          </w:p>
        </w:tc>
        <w:tc>
          <w:tcPr>
            <w:tcW w:w="507" w:type="dxa"/>
            <w:tcBorders>
              <w:top w:val="nil"/>
              <w:left w:val="nil"/>
              <w:bottom w:val="nil"/>
              <w:right w:val="nil"/>
            </w:tcBorders>
            <w:shd w:val="clear" w:color="auto" w:fill="auto"/>
            <w:noWrap/>
            <w:vAlign w:val="center"/>
            <w:hideMark/>
          </w:tcPr>
          <w:p w14:paraId="2DE618E9"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F56780F" w14:textId="77777777" w:rsidR="00E54B95" w:rsidRPr="00E54B95" w:rsidRDefault="00E54B95" w:rsidP="00E54B95">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6348DA59" w14:textId="77777777" w:rsidR="00E54B95" w:rsidRPr="00E54B95" w:rsidRDefault="00E54B95" w:rsidP="00E54B95">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7CED6EC1"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BBEEDEE"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6BA9B34"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FE0E844"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23B5264"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8D4B06D"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2281273B"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4FCACFE9"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3296F071" w14:textId="77777777" w:rsidR="00E54B95" w:rsidRPr="00E54B95" w:rsidRDefault="00E54B95" w:rsidP="00E54B95">
            <w:pPr>
              <w:spacing w:after="0"/>
              <w:rPr>
                <w:rFonts w:ascii="Calibri" w:hAnsi="Calibri" w:cs="Calibri"/>
                <w:color w:val="000000"/>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392EDE0"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c>
          <w:tcPr>
            <w:tcW w:w="1380" w:type="dxa"/>
            <w:tcBorders>
              <w:top w:val="nil"/>
              <w:left w:val="nil"/>
              <w:bottom w:val="single" w:sz="4" w:space="0" w:color="auto"/>
              <w:right w:val="single" w:sz="4" w:space="0" w:color="auto"/>
            </w:tcBorders>
            <w:shd w:val="clear" w:color="auto" w:fill="auto"/>
            <w:noWrap/>
            <w:vAlign w:val="center"/>
            <w:hideMark/>
          </w:tcPr>
          <w:p w14:paraId="16BC8784"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2</w:t>
            </w:r>
          </w:p>
        </w:tc>
      </w:tr>
      <w:tr w:rsidR="00E54B95" w:rsidRPr="00E54B95" w14:paraId="161CBD3B" w14:textId="77777777" w:rsidTr="00E54B95">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9982A40"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JD</w:t>
            </w:r>
          </w:p>
        </w:tc>
        <w:tc>
          <w:tcPr>
            <w:tcW w:w="507" w:type="dxa"/>
            <w:tcBorders>
              <w:top w:val="nil"/>
              <w:left w:val="nil"/>
              <w:bottom w:val="nil"/>
              <w:right w:val="nil"/>
            </w:tcBorders>
            <w:shd w:val="clear" w:color="auto" w:fill="auto"/>
            <w:noWrap/>
            <w:vAlign w:val="center"/>
            <w:hideMark/>
          </w:tcPr>
          <w:p w14:paraId="2D999199"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777364D5" w14:textId="77777777" w:rsidR="00E54B95" w:rsidRPr="00E54B95" w:rsidRDefault="00E54B95" w:rsidP="00E54B95">
            <w:pPr>
              <w:spacing w:after="0"/>
              <w:rPr>
                <w:rFonts w:ascii="Calibri" w:hAnsi="Calibri" w:cs="Calibri"/>
                <w:color w:val="000000"/>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20F03FCF"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BCCA890"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56B7747"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6CBA5E6"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DA850DA"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D32B567"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5D661425"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301FC694"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4E11EE43"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20EE59A8" w14:textId="77777777" w:rsidR="00E54B95" w:rsidRPr="00E54B95" w:rsidRDefault="00E54B95" w:rsidP="00E54B95">
            <w:pPr>
              <w:spacing w:after="0"/>
              <w:rPr>
                <w:rFonts w:ascii="Calibri" w:hAnsi="Calibri" w:cs="Calibri"/>
                <w:color w:val="000000"/>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2F24949"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5</w:t>
            </w:r>
          </w:p>
        </w:tc>
        <w:tc>
          <w:tcPr>
            <w:tcW w:w="1380" w:type="dxa"/>
            <w:tcBorders>
              <w:top w:val="nil"/>
              <w:left w:val="nil"/>
              <w:bottom w:val="single" w:sz="4" w:space="0" w:color="auto"/>
              <w:right w:val="single" w:sz="4" w:space="0" w:color="auto"/>
            </w:tcBorders>
            <w:shd w:val="clear" w:color="auto" w:fill="auto"/>
            <w:noWrap/>
            <w:vAlign w:val="center"/>
            <w:hideMark/>
          </w:tcPr>
          <w:p w14:paraId="53F26BC1"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2</w:t>
            </w:r>
          </w:p>
        </w:tc>
      </w:tr>
      <w:tr w:rsidR="00E54B95" w:rsidRPr="00E54B95" w14:paraId="1AD42A7A" w14:textId="77777777" w:rsidTr="00E54B95">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7944C69"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KD</w:t>
            </w:r>
          </w:p>
        </w:tc>
        <w:tc>
          <w:tcPr>
            <w:tcW w:w="507" w:type="dxa"/>
            <w:tcBorders>
              <w:top w:val="nil"/>
              <w:left w:val="nil"/>
              <w:bottom w:val="nil"/>
              <w:right w:val="nil"/>
            </w:tcBorders>
            <w:shd w:val="clear" w:color="auto" w:fill="auto"/>
            <w:noWrap/>
            <w:vAlign w:val="center"/>
            <w:hideMark/>
          </w:tcPr>
          <w:p w14:paraId="3F443907"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auto"/>
            <w:noWrap/>
            <w:vAlign w:val="center"/>
            <w:hideMark/>
          </w:tcPr>
          <w:p w14:paraId="374C9610"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025B975"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2488896"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3AC961F"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F07DC83"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BA33860"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FB689D9"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8D334E8"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79A1717C"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418B8DA5"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21C5C67D" w14:textId="77777777" w:rsidR="00E54B95" w:rsidRPr="00E54B95" w:rsidRDefault="00E54B95" w:rsidP="00E54B95">
            <w:pPr>
              <w:spacing w:after="0"/>
              <w:rPr>
                <w:rFonts w:ascii="Calibri" w:hAnsi="Calibri" w:cs="Calibri"/>
                <w:color w:val="000000"/>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B5C7131"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6</w:t>
            </w:r>
          </w:p>
        </w:tc>
        <w:tc>
          <w:tcPr>
            <w:tcW w:w="1380" w:type="dxa"/>
            <w:tcBorders>
              <w:top w:val="nil"/>
              <w:left w:val="nil"/>
              <w:bottom w:val="single" w:sz="4" w:space="0" w:color="auto"/>
              <w:right w:val="single" w:sz="4" w:space="0" w:color="auto"/>
            </w:tcBorders>
            <w:shd w:val="clear" w:color="auto" w:fill="auto"/>
            <w:noWrap/>
            <w:vAlign w:val="center"/>
            <w:hideMark/>
          </w:tcPr>
          <w:p w14:paraId="646F3F16"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2</w:t>
            </w:r>
          </w:p>
        </w:tc>
      </w:tr>
      <w:tr w:rsidR="00E54B95" w:rsidRPr="00E54B95" w14:paraId="4CCF82CC" w14:textId="77777777" w:rsidTr="00E54B95">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86E4AFB"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LD</w:t>
            </w:r>
          </w:p>
        </w:tc>
        <w:tc>
          <w:tcPr>
            <w:tcW w:w="507" w:type="dxa"/>
            <w:tcBorders>
              <w:top w:val="nil"/>
              <w:left w:val="nil"/>
              <w:bottom w:val="single" w:sz="4" w:space="0" w:color="auto"/>
              <w:right w:val="single" w:sz="4" w:space="0" w:color="auto"/>
            </w:tcBorders>
            <w:shd w:val="clear" w:color="auto" w:fill="auto"/>
            <w:noWrap/>
            <w:vAlign w:val="center"/>
            <w:hideMark/>
          </w:tcPr>
          <w:p w14:paraId="1A3F7606"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F9F7ACE"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436F445"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B45E72F"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3C2FA79"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A0FCC4D"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B1D5F5E"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0E0783B"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E715C87"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DF792DE"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DCA10CF"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7BF3BDF2" w14:textId="77777777" w:rsidR="00E54B95" w:rsidRPr="00E54B95" w:rsidRDefault="00E54B95" w:rsidP="00E54B95">
            <w:pPr>
              <w:spacing w:after="0"/>
              <w:rPr>
                <w:rFonts w:ascii="Calibri" w:hAnsi="Calibri" w:cs="Calibri"/>
                <w:color w:val="000000"/>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0CAEAB8"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7</w:t>
            </w:r>
          </w:p>
        </w:tc>
        <w:tc>
          <w:tcPr>
            <w:tcW w:w="1380" w:type="dxa"/>
            <w:tcBorders>
              <w:top w:val="nil"/>
              <w:left w:val="nil"/>
              <w:bottom w:val="single" w:sz="4" w:space="0" w:color="auto"/>
              <w:right w:val="single" w:sz="4" w:space="0" w:color="auto"/>
            </w:tcBorders>
            <w:shd w:val="clear" w:color="auto" w:fill="auto"/>
            <w:noWrap/>
            <w:vAlign w:val="center"/>
            <w:hideMark/>
          </w:tcPr>
          <w:p w14:paraId="139B6DC9"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2</w:t>
            </w:r>
          </w:p>
        </w:tc>
      </w:tr>
      <w:tr w:rsidR="00E54B95" w:rsidRPr="00E54B95" w14:paraId="05804E0D" w14:textId="77777777" w:rsidTr="00E54B95">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FD9B096"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MD</w:t>
            </w:r>
          </w:p>
        </w:tc>
        <w:tc>
          <w:tcPr>
            <w:tcW w:w="507" w:type="dxa"/>
            <w:tcBorders>
              <w:top w:val="nil"/>
              <w:left w:val="nil"/>
              <w:bottom w:val="single" w:sz="4" w:space="0" w:color="auto"/>
              <w:right w:val="single" w:sz="4" w:space="0" w:color="auto"/>
            </w:tcBorders>
            <w:shd w:val="clear" w:color="000000" w:fill="00B0F0"/>
            <w:noWrap/>
            <w:vAlign w:val="center"/>
            <w:hideMark/>
          </w:tcPr>
          <w:p w14:paraId="6D585A95"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197FC23"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EB0CE36"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FE3E56E"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4E57185"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140DCDF"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06643E3"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E470C05"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6A4EA44"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3FBC135C"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nil"/>
            </w:tcBorders>
            <w:shd w:val="clear" w:color="auto" w:fill="auto"/>
            <w:noWrap/>
            <w:vAlign w:val="center"/>
            <w:hideMark/>
          </w:tcPr>
          <w:p w14:paraId="2D3F9667"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7B79A90F" w14:textId="77777777" w:rsidR="00E54B95" w:rsidRPr="00E54B95" w:rsidRDefault="00E54B95" w:rsidP="00E54B95">
            <w:pPr>
              <w:spacing w:after="0"/>
              <w:rPr>
                <w:rFonts w:ascii="Calibri" w:hAnsi="Calibri" w:cs="Calibri"/>
                <w:color w:val="000000"/>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55794C5"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shd w:val="clear" w:color="auto" w:fill="auto"/>
            <w:noWrap/>
            <w:vAlign w:val="center"/>
            <w:hideMark/>
          </w:tcPr>
          <w:p w14:paraId="0BF307D6"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2</w:t>
            </w:r>
          </w:p>
        </w:tc>
      </w:tr>
      <w:tr w:rsidR="00E54B95" w:rsidRPr="00E54B95" w14:paraId="2CEFCBF3" w14:textId="77777777" w:rsidTr="00E54B95">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63EE9C5"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AE</w:t>
            </w:r>
          </w:p>
        </w:tc>
        <w:tc>
          <w:tcPr>
            <w:tcW w:w="507" w:type="dxa"/>
            <w:tcBorders>
              <w:top w:val="nil"/>
              <w:left w:val="nil"/>
              <w:bottom w:val="nil"/>
              <w:right w:val="nil"/>
            </w:tcBorders>
            <w:shd w:val="clear" w:color="auto" w:fill="auto"/>
            <w:noWrap/>
            <w:vAlign w:val="center"/>
            <w:hideMark/>
          </w:tcPr>
          <w:p w14:paraId="569AE203"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0EDD76D1"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123EEB7"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3A89C490"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5246993C"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7971733A"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auto"/>
            <w:noWrap/>
            <w:vAlign w:val="center"/>
            <w:hideMark/>
          </w:tcPr>
          <w:p w14:paraId="105E6F82"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1E89663"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22DE045F"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3A5A7107"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3AAEDC14"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13DD07E"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1B745AD3"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1</w:t>
            </w:r>
          </w:p>
        </w:tc>
        <w:tc>
          <w:tcPr>
            <w:tcW w:w="1380" w:type="dxa"/>
            <w:tcBorders>
              <w:top w:val="nil"/>
              <w:left w:val="nil"/>
              <w:bottom w:val="single" w:sz="4" w:space="0" w:color="auto"/>
              <w:right w:val="single" w:sz="4" w:space="0" w:color="auto"/>
            </w:tcBorders>
            <w:shd w:val="clear" w:color="auto" w:fill="auto"/>
            <w:noWrap/>
            <w:vAlign w:val="center"/>
            <w:hideMark/>
          </w:tcPr>
          <w:p w14:paraId="59CD1D74"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3</w:t>
            </w:r>
          </w:p>
        </w:tc>
      </w:tr>
      <w:tr w:rsidR="00E54B95" w:rsidRPr="00E54B95" w14:paraId="71962E52" w14:textId="77777777" w:rsidTr="00E54B95">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66FF6D5"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GE</w:t>
            </w:r>
          </w:p>
        </w:tc>
        <w:tc>
          <w:tcPr>
            <w:tcW w:w="507" w:type="dxa"/>
            <w:tcBorders>
              <w:top w:val="nil"/>
              <w:left w:val="nil"/>
              <w:bottom w:val="nil"/>
              <w:right w:val="nil"/>
            </w:tcBorders>
            <w:shd w:val="clear" w:color="auto" w:fill="auto"/>
            <w:noWrap/>
            <w:vAlign w:val="center"/>
            <w:hideMark/>
          </w:tcPr>
          <w:p w14:paraId="105CFCC8"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5A5A4F5C" w14:textId="77777777" w:rsidR="00E54B95" w:rsidRPr="00E54B95" w:rsidRDefault="00E54B95" w:rsidP="00E54B95">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55A359EE" w14:textId="77777777" w:rsidR="00E54B95" w:rsidRPr="00E54B95" w:rsidRDefault="00E54B95" w:rsidP="00E54B95">
            <w:pPr>
              <w:spacing w:after="0"/>
              <w:rPr>
                <w:lang w:val="en-US" w:eastAsia="zh-TW"/>
              </w:rPr>
            </w:pPr>
          </w:p>
        </w:tc>
        <w:tc>
          <w:tcPr>
            <w:tcW w:w="507" w:type="dxa"/>
            <w:tcBorders>
              <w:top w:val="nil"/>
              <w:left w:val="nil"/>
              <w:bottom w:val="nil"/>
              <w:right w:val="nil"/>
            </w:tcBorders>
            <w:shd w:val="clear" w:color="auto" w:fill="auto"/>
            <w:noWrap/>
            <w:vAlign w:val="center"/>
            <w:hideMark/>
          </w:tcPr>
          <w:p w14:paraId="76BDF3AC" w14:textId="77777777" w:rsidR="00E54B95" w:rsidRPr="00E54B95" w:rsidRDefault="00E54B95" w:rsidP="00E54B95">
            <w:pPr>
              <w:spacing w:after="0"/>
              <w:rPr>
                <w:lang w:val="en-US" w:eastAsia="zh-TW"/>
              </w:rPr>
            </w:pPr>
          </w:p>
        </w:tc>
        <w:tc>
          <w:tcPr>
            <w:tcW w:w="507" w:type="dxa"/>
            <w:tcBorders>
              <w:top w:val="nil"/>
              <w:left w:val="nil"/>
              <w:bottom w:val="nil"/>
              <w:right w:val="nil"/>
            </w:tcBorders>
            <w:shd w:val="clear" w:color="auto" w:fill="auto"/>
            <w:noWrap/>
            <w:vAlign w:val="center"/>
            <w:hideMark/>
          </w:tcPr>
          <w:p w14:paraId="703A031F" w14:textId="77777777" w:rsidR="00E54B95" w:rsidRPr="00E54B95" w:rsidRDefault="00E54B95" w:rsidP="00E54B95">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7C969CFE"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911A94B"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598872C"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77869685"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149701F"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795EF5DA"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4B0AACEC"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398C15B"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2</w:t>
            </w:r>
          </w:p>
        </w:tc>
        <w:tc>
          <w:tcPr>
            <w:tcW w:w="1380" w:type="dxa"/>
            <w:tcBorders>
              <w:top w:val="nil"/>
              <w:left w:val="nil"/>
              <w:bottom w:val="single" w:sz="4" w:space="0" w:color="auto"/>
              <w:right w:val="single" w:sz="4" w:space="0" w:color="auto"/>
            </w:tcBorders>
            <w:shd w:val="clear" w:color="auto" w:fill="auto"/>
            <w:noWrap/>
            <w:vAlign w:val="center"/>
            <w:hideMark/>
          </w:tcPr>
          <w:p w14:paraId="463EC847"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3</w:t>
            </w:r>
          </w:p>
        </w:tc>
      </w:tr>
      <w:tr w:rsidR="00E54B95" w:rsidRPr="00E54B95" w14:paraId="4BA45515" w14:textId="77777777" w:rsidTr="00E54B95">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97BFA86"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HE</w:t>
            </w:r>
          </w:p>
        </w:tc>
        <w:tc>
          <w:tcPr>
            <w:tcW w:w="507" w:type="dxa"/>
            <w:tcBorders>
              <w:top w:val="nil"/>
              <w:left w:val="nil"/>
              <w:bottom w:val="nil"/>
              <w:right w:val="nil"/>
            </w:tcBorders>
            <w:shd w:val="clear" w:color="auto" w:fill="auto"/>
            <w:noWrap/>
            <w:vAlign w:val="center"/>
            <w:hideMark/>
          </w:tcPr>
          <w:p w14:paraId="1446AE8A"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76A29F06" w14:textId="77777777" w:rsidR="00E54B95" w:rsidRPr="00E54B95" w:rsidRDefault="00E54B95" w:rsidP="00E54B95">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57BBA08A" w14:textId="77777777" w:rsidR="00E54B95" w:rsidRPr="00E54B95" w:rsidRDefault="00E54B95" w:rsidP="00E54B95">
            <w:pPr>
              <w:spacing w:after="0"/>
              <w:rPr>
                <w:lang w:val="en-US" w:eastAsia="zh-TW"/>
              </w:rPr>
            </w:pPr>
          </w:p>
        </w:tc>
        <w:tc>
          <w:tcPr>
            <w:tcW w:w="507" w:type="dxa"/>
            <w:tcBorders>
              <w:top w:val="nil"/>
              <w:left w:val="nil"/>
              <w:bottom w:val="nil"/>
              <w:right w:val="nil"/>
            </w:tcBorders>
            <w:shd w:val="clear" w:color="auto" w:fill="auto"/>
            <w:noWrap/>
            <w:vAlign w:val="center"/>
            <w:hideMark/>
          </w:tcPr>
          <w:p w14:paraId="540AB59C" w14:textId="77777777" w:rsidR="00E54B95" w:rsidRPr="00E54B95" w:rsidRDefault="00E54B95" w:rsidP="00E54B95">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39E5F598"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60B8C7A"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419105E"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095BD25"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5B85E37F"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3A755BAC"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34ABBD6"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2514DF3B"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2CC48FC9"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3</w:t>
            </w:r>
          </w:p>
        </w:tc>
        <w:tc>
          <w:tcPr>
            <w:tcW w:w="1380" w:type="dxa"/>
            <w:tcBorders>
              <w:top w:val="nil"/>
              <w:left w:val="nil"/>
              <w:bottom w:val="single" w:sz="4" w:space="0" w:color="auto"/>
              <w:right w:val="single" w:sz="4" w:space="0" w:color="auto"/>
            </w:tcBorders>
            <w:shd w:val="clear" w:color="auto" w:fill="auto"/>
            <w:noWrap/>
            <w:vAlign w:val="center"/>
            <w:hideMark/>
          </w:tcPr>
          <w:p w14:paraId="0BCCD216"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3</w:t>
            </w:r>
          </w:p>
        </w:tc>
      </w:tr>
      <w:tr w:rsidR="00E54B95" w:rsidRPr="00E54B95" w14:paraId="134EE14C" w14:textId="77777777" w:rsidTr="00E54B95">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A60DE38"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IE</w:t>
            </w:r>
          </w:p>
        </w:tc>
        <w:tc>
          <w:tcPr>
            <w:tcW w:w="507" w:type="dxa"/>
            <w:tcBorders>
              <w:top w:val="nil"/>
              <w:left w:val="nil"/>
              <w:bottom w:val="nil"/>
              <w:right w:val="nil"/>
            </w:tcBorders>
            <w:shd w:val="clear" w:color="auto" w:fill="auto"/>
            <w:noWrap/>
            <w:vAlign w:val="center"/>
            <w:hideMark/>
          </w:tcPr>
          <w:p w14:paraId="7139F125"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56E4FA5F" w14:textId="77777777" w:rsidR="00E54B95" w:rsidRPr="00E54B95" w:rsidRDefault="00E54B95" w:rsidP="00E54B95">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2965F7F0" w14:textId="77777777" w:rsidR="00E54B95" w:rsidRPr="00E54B95" w:rsidRDefault="00E54B95" w:rsidP="00E54B95">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47E57B78"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9BE76CC"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AE03F89"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7F232EC"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19884DE"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732DF94F"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5C24289"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87F5EE8"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5968BBA7"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21F3D98D"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c>
          <w:tcPr>
            <w:tcW w:w="1380" w:type="dxa"/>
            <w:tcBorders>
              <w:top w:val="nil"/>
              <w:left w:val="nil"/>
              <w:bottom w:val="single" w:sz="4" w:space="0" w:color="auto"/>
              <w:right w:val="single" w:sz="4" w:space="0" w:color="auto"/>
            </w:tcBorders>
            <w:shd w:val="clear" w:color="auto" w:fill="auto"/>
            <w:noWrap/>
            <w:vAlign w:val="center"/>
            <w:hideMark/>
          </w:tcPr>
          <w:p w14:paraId="22EDAE92"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3</w:t>
            </w:r>
          </w:p>
        </w:tc>
      </w:tr>
      <w:tr w:rsidR="00E54B95" w:rsidRPr="00E54B95" w14:paraId="7539503A" w14:textId="77777777" w:rsidTr="00E54B95">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425D44F"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JE</w:t>
            </w:r>
          </w:p>
        </w:tc>
        <w:tc>
          <w:tcPr>
            <w:tcW w:w="507" w:type="dxa"/>
            <w:tcBorders>
              <w:top w:val="nil"/>
              <w:left w:val="nil"/>
              <w:bottom w:val="nil"/>
              <w:right w:val="nil"/>
            </w:tcBorders>
            <w:shd w:val="clear" w:color="auto" w:fill="auto"/>
            <w:noWrap/>
            <w:vAlign w:val="center"/>
            <w:hideMark/>
          </w:tcPr>
          <w:p w14:paraId="4A4EC147"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4A598DD2" w14:textId="77777777" w:rsidR="00E54B95" w:rsidRPr="00E54B95" w:rsidRDefault="00E54B95" w:rsidP="00E54B95">
            <w:pPr>
              <w:spacing w:after="0"/>
              <w:rPr>
                <w:rFonts w:ascii="Calibri" w:hAnsi="Calibri" w:cs="Calibri"/>
                <w:color w:val="000000"/>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68A280A3"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D2DD4C4"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2483E18"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882DEDB"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FAC63FA"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38467A7"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398958D8"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52234F4"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C56505A"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4655731F"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72E51CA"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5</w:t>
            </w:r>
          </w:p>
        </w:tc>
        <w:tc>
          <w:tcPr>
            <w:tcW w:w="1380" w:type="dxa"/>
            <w:tcBorders>
              <w:top w:val="nil"/>
              <w:left w:val="nil"/>
              <w:bottom w:val="single" w:sz="4" w:space="0" w:color="auto"/>
              <w:right w:val="single" w:sz="4" w:space="0" w:color="auto"/>
            </w:tcBorders>
            <w:shd w:val="clear" w:color="auto" w:fill="auto"/>
            <w:noWrap/>
            <w:vAlign w:val="center"/>
            <w:hideMark/>
          </w:tcPr>
          <w:p w14:paraId="270490F2"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3</w:t>
            </w:r>
          </w:p>
        </w:tc>
      </w:tr>
      <w:tr w:rsidR="00E54B95" w:rsidRPr="00E54B95" w14:paraId="736E9B42" w14:textId="77777777" w:rsidTr="00E54B95">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2C7C9BE"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KE</w:t>
            </w:r>
          </w:p>
        </w:tc>
        <w:tc>
          <w:tcPr>
            <w:tcW w:w="507" w:type="dxa"/>
            <w:tcBorders>
              <w:top w:val="nil"/>
              <w:left w:val="nil"/>
              <w:bottom w:val="nil"/>
              <w:right w:val="nil"/>
            </w:tcBorders>
            <w:shd w:val="clear" w:color="auto" w:fill="auto"/>
            <w:noWrap/>
            <w:vAlign w:val="center"/>
            <w:hideMark/>
          </w:tcPr>
          <w:p w14:paraId="35933D7D"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auto"/>
            <w:noWrap/>
            <w:vAlign w:val="center"/>
            <w:hideMark/>
          </w:tcPr>
          <w:p w14:paraId="6CAAB87A"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C7418E1"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CEB539E"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AF3B32F"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22DE34B"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575B08E"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F02F82C"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FF79FDB"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29BC4F4E"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383B2666"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503CE055"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4A770F72"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6</w:t>
            </w:r>
          </w:p>
        </w:tc>
        <w:tc>
          <w:tcPr>
            <w:tcW w:w="1380" w:type="dxa"/>
            <w:tcBorders>
              <w:top w:val="nil"/>
              <w:left w:val="nil"/>
              <w:bottom w:val="single" w:sz="4" w:space="0" w:color="auto"/>
              <w:right w:val="single" w:sz="4" w:space="0" w:color="auto"/>
            </w:tcBorders>
            <w:shd w:val="clear" w:color="auto" w:fill="auto"/>
            <w:noWrap/>
            <w:vAlign w:val="center"/>
            <w:hideMark/>
          </w:tcPr>
          <w:p w14:paraId="549857D6"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3</w:t>
            </w:r>
          </w:p>
        </w:tc>
      </w:tr>
      <w:tr w:rsidR="00E54B95" w:rsidRPr="00E54B95" w14:paraId="4A054E05" w14:textId="77777777" w:rsidTr="00E54B95">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547301B"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LE</w:t>
            </w:r>
          </w:p>
        </w:tc>
        <w:tc>
          <w:tcPr>
            <w:tcW w:w="507" w:type="dxa"/>
            <w:tcBorders>
              <w:top w:val="nil"/>
              <w:left w:val="nil"/>
              <w:bottom w:val="single" w:sz="4" w:space="0" w:color="auto"/>
              <w:right w:val="single" w:sz="4" w:space="0" w:color="auto"/>
            </w:tcBorders>
            <w:shd w:val="clear" w:color="auto" w:fill="auto"/>
            <w:noWrap/>
            <w:vAlign w:val="center"/>
            <w:hideMark/>
          </w:tcPr>
          <w:p w14:paraId="470D62D6"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7957C4A"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CCE06D6"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6E9256C"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94D6672"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95FDE76"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DE60D71"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D9E60D9"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FF63288"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32FD731C"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035BBA2"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86C141C"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154C6358"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7</w:t>
            </w:r>
          </w:p>
        </w:tc>
        <w:tc>
          <w:tcPr>
            <w:tcW w:w="1380" w:type="dxa"/>
            <w:tcBorders>
              <w:top w:val="nil"/>
              <w:left w:val="nil"/>
              <w:bottom w:val="single" w:sz="4" w:space="0" w:color="auto"/>
              <w:right w:val="single" w:sz="4" w:space="0" w:color="auto"/>
            </w:tcBorders>
            <w:shd w:val="clear" w:color="auto" w:fill="auto"/>
            <w:noWrap/>
            <w:vAlign w:val="center"/>
            <w:hideMark/>
          </w:tcPr>
          <w:p w14:paraId="2E8BF366"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3</w:t>
            </w:r>
          </w:p>
        </w:tc>
      </w:tr>
      <w:tr w:rsidR="00E54B95" w:rsidRPr="00E54B95" w14:paraId="64464513" w14:textId="77777777" w:rsidTr="00E54B95">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88EF7F9"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ME</w:t>
            </w:r>
          </w:p>
        </w:tc>
        <w:tc>
          <w:tcPr>
            <w:tcW w:w="507" w:type="dxa"/>
            <w:tcBorders>
              <w:top w:val="nil"/>
              <w:left w:val="nil"/>
              <w:bottom w:val="single" w:sz="4" w:space="0" w:color="auto"/>
              <w:right w:val="single" w:sz="4" w:space="0" w:color="auto"/>
            </w:tcBorders>
            <w:shd w:val="clear" w:color="000000" w:fill="00B0F0"/>
            <w:noWrap/>
            <w:vAlign w:val="center"/>
            <w:hideMark/>
          </w:tcPr>
          <w:p w14:paraId="2FCBE359"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BDDA9A5"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1C1F064"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82FF0D0"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2363626"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4C840CC"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16AA8A7"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3D4E0A3"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78BAC279"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2FC3A66D"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7FD470D8"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nil"/>
            </w:tcBorders>
            <w:shd w:val="clear" w:color="auto" w:fill="auto"/>
            <w:noWrap/>
            <w:vAlign w:val="center"/>
            <w:hideMark/>
          </w:tcPr>
          <w:p w14:paraId="13FA1917"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CA13C54"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shd w:val="clear" w:color="auto" w:fill="auto"/>
            <w:noWrap/>
            <w:vAlign w:val="center"/>
            <w:hideMark/>
          </w:tcPr>
          <w:p w14:paraId="50944C77"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3</w:t>
            </w:r>
          </w:p>
        </w:tc>
      </w:tr>
      <w:tr w:rsidR="00E54B95" w:rsidRPr="00E54B95" w14:paraId="27BD8350" w14:textId="77777777" w:rsidTr="00E54B95">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6D4CD8E"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AF</w:t>
            </w:r>
          </w:p>
        </w:tc>
        <w:tc>
          <w:tcPr>
            <w:tcW w:w="507" w:type="dxa"/>
            <w:tcBorders>
              <w:top w:val="nil"/>
              <w:left w:val="nil"/>
              <w:bottom w:val="nil"/>
              <w:right w:val="nil"/>
            </w:tcBorders>
            <w:shd w:val="clear" w:color="auto" w:fill="auto"/>
            <w:noWrap/>
            <w:vAlign w:val="center"/>
            <w:hideMark/>
          </w:tcPr>
          <w:p w14:paraId="5CDEB0C1"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62FB2CE"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4EEB68BE"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381E2E0B"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78D940D9"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4199B167"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auto"/>
            <w:noWrap/>
            <w:vAlign w:val="center"/>
            <w:hideMark/>
          </w:tcPr>
          <w:p w14:paraId="40379DE6"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0B16675"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20B4718B"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574AF92"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28805838"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5EC53090"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shd w:val="clear" w:color="auto" w:fill="auto"/>
            <w:noWrap/>
            <w:vAlign w:val="center"/>
            <w:hideMark/>
          </w:tcPr>
          <w:p w14:paraId="4DE4E472"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1</w:t>
            </w:r>
          </w:p>
        </w:tc>
        <w:tc>
          <w:tcPr>
            <w:tcW w:w="1380" w:type="dxa"/>
            <w:tcBorders>
              <w:top w:val="nil"/>
              <w:left w:val="nil"/>
              <w:bottom w:val="single" w:sz="4" w:space="0" w:color="auto"/>
              <w:right w:val="single" w:sz="4" w:space="0" w:color="auto"/>
            </w:tcBorders>
            <w:shd w:val="clear" w:color="auto" w:fill="auto"/>
            <w:noWrap/>
            <w:vAlign w:val="center"/>
            <w:hideMark/>
          </w:tcPr>
          <w:p w14:paraId="611CC4FA"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r>
      <w:tr w:rsidR="00E54B95" w:rsidRPr="00E54B95" w14:paraId="501CE004" w14:textId="77777777" w:rsidTr="00E54B95">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C635B65"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GF</w:t>
            </w:r>
          </w:p>
        </w:tc>
        <w:tc>
          <w:tcPr>
            <w:tcW w:w="507" w:type="dxa"/>
            <w:tcBorders>
              <w:top w:val="nil"/>
              <w:left w:val="nil"/>
              <w:bottom w:val="nil"/>
              <w:right w:val="nil"/>
            </w:tcBorders>
            <w:shd w:val="clear" w:color="auto" w:fill="auto"/>
            <w:noWrap/>
            <w:vAlign w:val="center"/>
            <w:hideMark/>
          </w:tcPr>
          <w:p w14:paraId="7AB60888"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34723741" w14:textId="77777777" w:rsidR="00E54B95" w:rsidRPr="00E54B95" w:rsidRDefault="00E54B95" w:rsidP="00E54B95">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1CBE772E" w14:textId="77777777" w:rsidR="00E54B95" w:rsidRPr="00E54B95" w:rsidRDefault="00E54B95" w:rsidP="00E54B95">
            <w:pPr>
              <w:spacing w:after="0"/>
              <w:rPr>
                <w:lang w:val="en-US" w:eastAsia="zh-TW"/>
              </w:rPr>
            </w:pPr>
          </w:p>
        </w:tc>
        <w:tc>
          <w:tcPr>
            <w:tcW w:w="507" w:type="dxa"/>
            <w:tcBorders>
              <w:top w:val="nil"/>
              <w:left w:val="nil"/>
              <w:bottom w:val="nil"/>
              <w:right w:val="nil"/>
            </w:tcBorders>
            <w:shd w:val="clear" w:color="auto" w:fill="auto"/>
            <w:noWrap/>
            <w:vAlign w:val="center"/>
            <w:hideMark/>
          </w:tcPr>
          <w:p w14:paraId="51EEECE3" w14:textId="77777777" w:rsidR="00E54B95" w:rsidRPr="00E54B95" w:rsidRDefault="00E54B95" w:rsidP="00E54B95">
            <w:pPr>
              <w:spacing w:after="0"/>
              <w:rPr>
                <w:lang w:val="en-US" w:eastAsia="zh-TW"/>
              </w:rPr>
            </w:pPr>
          </w:p>
        </w:tc>
        <w:tc>
          <w:tcPr>
            <w:tcW w:w="507" w:type="dxa"/>
            <w:tcBorders>
              <w:top w:val="nil"/>
              <w:left w:val="nil"/>
              <w:bottom w:val="nil"/>
              <w:right w:val="nil"/>
            </w:tcBorders>
            <w:shd w:val="clear" w:color="auto" w:fill="auto"/>
            <w:noWrap/>
            <w:vAlign w:val="center"/>
            <w:hideMark/>
          </w:tcPr>
          <w:p w14:paraId="56029DC0" w14:textId="77777777" w:rsidR="00E54B95" w:rsidRPr="00E54B95" w:rsidRDefault="00E54B95" w:rsidP="00E54B95">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3D6AAE0F"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0A45116"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AC79873"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56305D5A"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87A1CFD"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FB6E0D7"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5DC6428"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shd w:val="clear" w:color="auto" w:fill="auto"/>
            <w:noWrap/>
            <w:vAlign w:val="center"/>
            <w:hideMark/>
          </w:tcPr>
          <w:p w14:paraId="32FB3A62"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2</w:t>
            </w:r>
          </w:p>
        </w:tc>
        <w:tc>
          <w:tcPr>
            <w:tcW w:w="1380" w:type="dxa"/>
            <w:tcBorders>
              <w:top w:val="nil"/>
              <w:left w:val="nil"/>
              <w:bottom w:val="single" w:sz="4" w:space="0" w:color="auto"/>
              <w:right w:val="single" w:sz="4" w:space="0" w:color="auto"/>
            </w:tcBorders>
            <w:shd w:val="clear" w:color="auto" w:fill="auto"/>
            <w:noWrap/>
            <w:vAlign w:val="center"/>
            <w:hideMark/>
          </w:tcPr>
          <w:p w14:paraId="6AFB91FF"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r>
      <w:tr w:rsidR="00E54B95" w:rsidRPr="00E54B95" w14:paraId="49400944" w14:textId="77777777" w:rsidTr="00E54B95">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ECAE75F"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HF</w:t>
            </w:r>
          </w:p>
        </w:tc>
        <w:tc>
          <w:tcPr>
            <w:tcW w:w="507" w:type="dxa"/>
            <w:tcBorders>
              <w:top w:val="nil"/>
              <w:left w:val="nil"/>
              <w:bottom w:val="nil"/>
              <w:right w:val="nil"/>
            </w:tcBorders>
            <w:shd w:val="clear" w:color="auto" w:fill="auto"/>
            <w:noWrap/>
            <w:vAlign w:val="center"/>
            <w:hideMark/>
          </w:tcPr>
          <w:p w14:paraId="491B1342"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2EBEAC9C" w14:textId="77777777" w:rsidR="00E54B95" w:rsidRPr="00E54B95" w:rsidRDefault="00E54B95" w:rsidP="00E54B95">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63F0AA25" w14:textId="77777777" w:rsidR="00E54B95" w:rsidRPr="00E54B95" w:rsidRDefault="00E54B95" w:rsidP="00E54B95">
            <w:pPr>
              <w:spacing w:after="0"/>
              <w:rPr>
                <w:lang w:val="en-US" w:eastAsia="zh-TW"/>
              </w:rPr>
            </w:pPr>
          </w:p>
        </w:tc>
        <w:tc>
          <w:tcPr>
            <w:tcW w:w="507" w:type="dxa"/>
            <w:tcBorders>
              <w:top w:val="nil"/>
              <w:left w:val="nil"/>
              <w:bottom w:val="nil"/>
              <w:right w:val="nil"/>
            </w:tcBorders>
            <w:shd w:val="clear" w:color="auto" w:fill="auto"/>
            <w:noWrap/>
            <w:vAlign w:val="center"/>
            <w:hideMark/>
          </w:tcPr>
          <w:p w14:paraId="22BC469A" w14:textId="77777777" w:rsidR="00E54B95" w:rsidRPr="00E54B95" w:rsidRDefault="00E54B95" w:rsidP="00E54B95">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2BED50C5"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A4072B4"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57D34C4"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F5E00B8"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44E718D"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30671ED7"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7F16F82A"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2F3B7033"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shd w:val="clear" w:color="auto" w:fill="auto"/>
            <w:noWrap/>
            <w:vAlign w:val="center"/>
            <w:hideMark/>
          </w:tcPr>
          <w:p w14:paraId="164C21A2"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3</w:t>
            </w:r>
          </w:p>
        </w:tc>
        <w:tc>
          <w:tcPr>
            <w:tcW w:w="1380" w:type="dxa"/>
            <w:tcBorders>
              <w:top w:val="nil"/>
              <w:left w:val="nil"/>
              <w:bottom w:val="single" w:sz="4" w:space="0" w:color="auto"/>
              <w:right w:val="single" w:sz="4" w:space="0" w:color="auto"/>
            </w:tcBorders>
            <w:shd w:val="clear" w:color="auto" w:fill="auto"/>
            <w:noWrap/>
            <w:vAlign w:val="center"/>
            <w:hideMark/>
          </w:tcPr>
          <w:p w14:paraId="01B2F3CF"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r>
      <w:tr w:rsidR="00E54B95" w:rsidRPr="00E54B95" w14:paraId="08BD8CF7" w14:textId="77777777" w:rsidTr="00E54B95">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8B050F8"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IF</w:t>
            </w:r>
          </w:p>
        </w:tc>
        <w:tc>
          <w:tcPr>
            <w:tcW w:w="507" w:type="dxa"/>
            <w:tcBorders>
              <w:top w:val="nil"/>
              <w:left w:val="nil"/>
              <w:bottom w:val="nil"/>
              <w:right w:val="nil"/>
            </w:tcBorders>
            <w:shd w:val="clear" w:color="auto" w:fill="auto"/>
            <w:noWrap/>
            <w:vAlign w:val="center"/>
            <w:hideMark/>
          </w:tcPr>
          <w:p w14:paraId="5F1F0DB6"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455DF43B" w14:textId="77777777" w:rsidR="00E54B95" w:rsidRPr="00E54B95" w:rsidRDefault="00E54B95" w:rsidP="00E54B95">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406F519A" w14:textId="77777777" w:rsidR="00E54B95" w:rsidRPr="00E54B95" w:rsidRDefault="00E54B95" w:rsidP="00E54B95">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099A5671"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0F2EA32"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20F3C09"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D7EDDC5"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70E8BE5"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741999A8"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528B2D7"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55619415"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B7AC964"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shd w:val="clear" w:color="auto" w:fill="auto"/>
            <w:noWrap/>
            <w:vAlign w:val="center"/>
            <w:hideMark/>
          </w:tcPr>
          <w:p w14:paraId="508CBA0C"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c>
          <w:tcPr>
            <w:tcW w:w="1380" w:type="dxa"/>
            <w:tcBorders>
              <w:top w:val="nil"/>
              <w:left w:val="nil"/>
              <w:bottom w:val="single" w:sz="4" w:space="0" w:color="auto"/>
              <w:right w:val="single" w:sz="4" w:space="0" w:color="auto"/>
            </w:tcBorders>
            <w:shd w:val="clear" w:color="auto" w:fill="auto"/>
            <w:noWrap/>
            <w:vAlign w:val="center"/>
            <w:hideMark/>
          </w:tcPr>
          <w:p w14:paraId="41CA4B75"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r>
      <w:tr w:rsidR="00E54B95" w:rsidRPr="00E54B95" w14:paraId="7D8A459E" w14:textId="77777777" w:rsidTr="00E54B95">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AD5A1D1"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JF</w:t>
            </w:r>
          </w:p>
        </w:tc>
        <w:tc>
          <w:tcPr>
            <w:tcW w:w="507" w:type="dxa"/>
            <w:tcBorders>
              <w:top w:val="nil"/>
              <w:left w:val="nil"/>
              <w:bottom w:val="nil"/>
              <w:right w:val="nil"/>
            </w:tcBorders>
            <w:shd w:val="clear" w:color="auto" w:fill="auto"/>
            <w:noWrap/>
            <w:vAlign w:val="center"/>
            <w:hideMark/>
          </w:tcPr>
          <w:p w14:paraId="20ADB0B6"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4260EB3E" w14:textId="77777777" w:rsidR="00E54B95" w:rsidRPr="00E54B95" w:rsidRDefault="00E54B95" w:rsidP="00E54B95">
            <w:pPr>
              <w:spacing w:after="0"/>
              <w:rPr>
                <w:rFonts w:ascii="Calibri" w:hAnsi="Calibri" w:cs="Calibri"/>
                <w:color w:val="000000"/>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1B2D7B0C"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AD646D0"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9677008"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041ADE9"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2B996AB"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4D5DB7C"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B521B2F"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27E9ACB9"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A93F618"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2954DC19"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shd w:val="clear" w:color="auto" w:fill="auto"/>
            <w:noWrap/>
            <w:vAlign w:val="center"/>
            <w:hideMark/>
          </w:tcPr>
          <w:p w14:paraId="378C7BB5"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5</w:t>
            </w:r>
          </w:p>
        </w:tc>
        <w:tc>
          <w:tcPr>
            <w:tcW w:w="1380" w:type="dxa"/>
            <w:tcBorders>
              <w:top w:val="nil"/>
              <w:left w:val="nil"/>
              <w:bottom w:val="single" w:sz="4" w:space="0" w:color="auto"/>
              <w:right w:val="single" w:sz="4" w:space="0" w:color="auto"/>
            </w:tcBorders>
            <w:shd w:val="clear" w:color="auto" w:fill="auto"/>
            <w:noWrap/>
            <w:vAlign w:val="center"/>
            <w:hideMark/>
          </w:tcPr>
          <w:p w14:paraId="23729351"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r>
      <w:tr w:rsidR="00E54B95" w:rsidRPr="00E54B95" w14:paraId="4ED5D76C" w14:textId="77777777" w:rsidTr="00E54B95">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C9DAB45"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KF</w:t>
            </w:r>
          </w:p>
        </w:tc>
        <w:tc>
          <w:tcPr>
            <w:tcW w:w="507" w:type="dxa"/>
            <w:tcBorders>
              <w:top w:val="nil"/>
              <w:left w:val="nil"/>
              <w:bottom w:val="nil"/>
              <w:right w:val="nil"/>
            </w:tcBorders>
            <w:shd w:val="clear" w:color="auto" w:fill="auto"/>
            <w:noWrap/>
            <w:vAlign w:val="center"/>
            <w:hideMark/>
          </w:tcPr>
          <w:p w14:paraId="07C04D10"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auto"/>
            <w:noWrap/>
            <w:vAlign w:val="center"/>
            <w:hideMark/>
          </w:tcPr>
          <w:p w14:paraId="77590DDD"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E75DA30"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A40237F"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99ECAF5"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BDCCA62"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04CDFFA"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0395383"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22458C54"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1252DC8"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A5A457E"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2428EBEF"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shd w:val="clear" w:color="auto" w:fill="auto"/>
            <w:noWrap/>
            <w:vAlign w:val="center"/>
            <w:hideMark/>
          </w:tcPr>
          <w:p w14:paraId="50EFFEA6"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6</w:t>
            </w:r>
          </w:p>
        </w:tc>
        <w:tc>
          <w:tcPr>
            <w:tcW w:w="1380" w:type="dxa"/>
            <w:tcBorders>
              <w:top w:val="nil"/>
              <w:left w:val="nil"/>
              <w:bottom w:val="single" w:sz="4" w:space="0" w:color="auto"/>
              <w:right w:val="single" w:sz="4" w:space="0" w:color="auto"/>
            </w:tcBorders>
            <w:shd w:val="clear" w:color="auto" w:fill="auto"/>
            <w:noWrap/>
            <w:vAlign w:val="center"/>
            <w:hideMark/>
          </w:tcPr>
          <w:p w14:paraId="22090371"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r>
      <w:tr w:rsidR="00E54B95" w:rsidRPr="00E54B95" w14:paraId="52F776F4" w14:textId="77777777" w:rsidTr="00E54B95">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CB62E1C"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LF</w:t>
            </w:r>
          </w:p>
        </w:tc>
        <w:tc>
          <w:tcPr>
            <w:tcW w:w="507" w:type="dxa"/>
            <w:tcBorders>
              <w:top w:val="nil"/>
              <w:left w:val="nil"/>
              <w:bottom w:val="single" w:sz="4" w:space="0" w:color="auto"/>
              <w:right w:val="single" w:sz="4" w:space="0" w:color="auto"/>
            </w:tcBorders>
            <w:shd w:val="clear" w:color="auto" w:fill="auto"/>
            <w:noWrap/>
            <w:vAlign w:val="center"/>
            <w:hideMark/>
          </w:tcPr>
          <w:p w14:paraId="7413ED3E"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B815424"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B85C337"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59F0288"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030BE19"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8F9A2BE"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BE52ED0"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241A897"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5BEDB08D"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89AE943"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79F39996"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157FF10"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shd w:val="clear" w:color="auto" w:fill="auto"/>
            <w:noWrap/>
            <w:vAlign w:val="center"/>
            <w:hideMark/>
          </w:tcPr>
          <w:p w14:paraId="77E0CE1E"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7</w:t>
            </w:r>
          </w:p>
        </w:tc>
        <w:tc>
          <w:tcPr>
            <w:tcW w:w="1380" w:type="dxa"/>
            <w:tcBorders>
              <w:top w:val="nil"/>
              <w:left w:val="nil"/>
              <w:bottom w:val="single" w:sz="4" w:space="0" w:color="auto"/>
              <w:right w:val="single" w:sz="4" w:space="0" w:color="auto"/>
            </w:tcBorders>
            <w:shd w:val="clear" w:color="auto" w:fill="auto"/>
            <w:noWrap/>
            <w:vAlign w:val="center"/>
            <w:hideMark/>
          </w:tcPr>
          <w:p w14:paraId="065055C7"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r>
      <w:tr w:rsidR="00E54B95" w:rsidRPr="00E54B95" w14:paraId="231D172E" w14:textId="77777777" w:rsidTr="00E54B95">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A9B494D"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MF</w:t>
            </w:r>
          </w:p>
        </w:tc>
        <w:tc>
          <w:tcPr>
            <w:tcW w:w="507" w:type="dxa"/>
            <w:tcBorders>
              <w:top w:val="nil"/>
              <w:left w:val="nil"/>
              <w:bottom w:val="single" w:sz="4" w:space="0" w:color="auto"/>
              <w:right w:val="single" w:sz="4" w:space="0" w:color="auto"/>
            </w:tcBorders>
            <w:shd w:val="clear" w:color="000000" w:fill="00B0F0"/>
            <w:noWrap/>
            <w:vAlign w:val="center"/>
            <w:hideMark/>
          </w:tcPr>
          <w:p w14:paraId="325806EF"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60ED151"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181101B"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F53A311"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6A3930E"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C4D2553"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69DC58E"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DB0C1B6"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710436E2"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9BA7F27"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2ACC92C"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9AE53D6" w14:textId="77777777" w:rsidR="00E54B95" w:rsidRPr="00E54B95" w:rsidRDefault="00E54B95" w:rsidP="00E54B95">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shd w:val="clear" w:color="auto" w:fill="auto"/>
            <w:noWrap/>
            <w:vAlign w:val="center"/>
            <w:hideMark/>
          </w:tcPr>
          <w:p w14:paraId="7FD2EAB7"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shd w:val="clear" w:color="auto" w:fill="auto"/>
            <w:noWrap/>
            <w:vAlign w:val="center"/>
            <w:hideMark/>
          </w:tcPr>
          <w:p w14:paraId="5983749A"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r>
    </w:tbl>
    <w:p w14:paraId="64AD380B" w14:textId="77777777" w:rsidR="00E54B95" w:rsidRDefault="00E54B95" w:rsidP="00E54B95">
      <w:pPr>
        <w:spacing w:after="0"/>
        <w:jc w:val="center"/>
        <w:rPr>
          <w:rFonts w:ascii="Arial" w:hAnsi="Arial" w:cs="Arial"/>
          <w:b/>
        </w:rPr>
      </w:pPr>
    </w:p>
    <w:p w14:paraId="48550090" w14:textId="2EE60C27" w:rsidR="00E54B95" w:rsidRDefault="00E54B95" w:rsidP="00E54B95">
      <w:pPr>
        <w:spacing w:after="120"/>
        <w:jc w:val="center"/>
        <w:rPr>
          <w:rFonts w:ascii="Arial" w:hAnsi="Arial" w:cs="Arial"/>
          <w:b/>
        </w:rPr>
      </w:pPr>
      <w:r>
        <w:rPr>
          <w:rFonts w:ascii="Arial" w:hAnsi="Arial" w:cs="Arial"/>
          <w:b/>
        </w:rPr>
        <w:t>Figure 2-3 FR2 new CA BW classes definition: Alt 3</w:t>
      </w:r>
    </w:p>
    <w:p w14:paraId="3B532923" w14:textId="005DF790" w:rsidR="00E54B95" w:rsidRDefault="00E54B95" w:rsidP="00C2036A">
      <w:pPr>
        <w:spacing w:after="120"/>
        <w:jc w:val="center"/>
        <w:rPr>
          <w:rFonts w:ascii="Arial" w:hAnsi="Arial" w:cs="Arial"/>
          <w:b/>
        </w:rPr>
      </w:pPr>
    </w:p>
    <w:p w14:paraId="2FEF0C9B" w14:textId="4F73DD49" w:rsidR="00E54B95" w:rsidRDefault="00E54B95" w:rsidP="00E54B95">
      <w:pPr>
        <w:spacing w:after="120"/>
        <w:jc w:val="both"/>
        <w:rPr>
          <w:rFonts w:ascii="Arial" w:hAnsi="Arial" w:cs="Arial"/>
          <w:bCs/>
        </w:rPr>
      </w:pPr>
      <w:r>
        <w:rPr>
          <w:rFonts w:ascii="Arial" w:hAnsi="Arial" w:cs="Arial"/>
          <w:bCs/>
        </w:rPr>
        <w:lastRenderedPageBreak/>
        <w:t>For Alt 3, UE only needs to signal the highest order CA BW class and the support of fallback combinations can be illustrated in Table 2-1, where CA BW class KE is assumed signalled by the UE and the combinations highlighted in yellow are the supported fallbacks.</w:t>
      </w:r>
    </w:p>
    <w:p w14:paraId="624B1D89" w14:textId="76B90B47" w:rsidR="00E54B95" w:rsidRPr="00E54B95" w:rsidRDefault="00E54B95" w:rsidP="00E54B95">
      <w:pPr>
        <w:spacing w:after="0"/>
        <w:rPr>
          <w:rFonts w:ascii="Arial" w:hAnsi="Arial" w:cs="Arial"/>
          <w:b/>
        </w:rPr>
      </w:pPr>
    </w:p>
    <w:tbl>
      <w:tblPr>
        <w:tblW w:w="7380" w:type="dxa"/>
        <w:jc w:val="center"/>
        <w:tblLook w:val="04A0" w:firstRow="1" w:lastRow="0" w:firstColumn="1" w:lastColumn="0" w:noHBand="0" w:noVBand="1"/>
      </w:tblPr>
      <w:tblGrid>
        <w:gridCol w:w="1175"/>
        <w:gridCol w:w="1241"/>
        <w:gridCol w:w="1241"/>
        <w:gridCol w:w="1241"/>
        <w:gridCol w:w="1241"/>
        <w:gridCol w:w="1241"/>
      </w:tblGrid>
      <w:tr w:rsidR="00E54B95" w:rsidRPr="00E54B95" w14:paraId="53ACC23A" w14:textId="77777777" w:rsidTr="00E54B95">
        <w:trPr>
          <w:trHeight w:val="320"/>
          <w:jc w:val="center"/>
        </w:trPr>
        <w:tc>
          <w:tcPr>
            <w:tcW w:w="241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AD9D22" w14:textId="77777777" w:rsidR="00E54B95" w:rsidRPr="00E54B95" w:rsidRDefault="00E54B95" w:rsidP="00E54B95">
            <w:pPr>
              <w:spacing w:after="0"/>
              <w:jc w:val="center"/>
              <w:rPr>
                <w:rFonts w:asciiTheme="minorHAnsi" w:hAnsiTheme="minorHAnsi" w:cstheme="minorHAnsi"/>
                <w:color w:val="000000"/>
                <w:lang w:val="en-US" w:eastAsia="zh-TW"/>
              </w:rPr>
            </w:pPr>
            <w:r w:rsidRPr="00E54B95">
              <w:rPr>
                <w:rFonts w:asciiTheme="minorHAnsi" w:hAnsiTheme="minorHAnsi" w:cstheme="minorHAnsi"/>
                <w:color w:val="000000"/>
                <w:lang w:val="en-US" w:eastAsia="zh-TW"/>
              </w:rPr>
              <w:t> </w:t>
            </w:r>
          </w:p>
        </w:tc>
        <w:tc>
          <w:tcPr>
            <w:tcW w:w="4964" w:type="dxa"/>
            <w:gridSpan w:val="4"/>
            <w:tcBorders>
              <w:top w:val="single" w:sz="4" w:space="0" w:color="auto"/>
              <w:left w:val="nil"/>
              <w:bottom w:val="single" w:sz="4" w:space="0" w:color="auto"/>
              <w:right w:val="single" w:sz="4" w:space="0" w:color="auto"/>
            </w:tcBorders>
            <w:shd w:val="clear" w:color="auto" w:fill="auto"/>
            <w:noWrap/>
            <w:vAlign w:val="center"/>
            <w:hideMark/>
          </w:tcPr>
          <w:p w14:paraId="0A720815" w14:textId="77777777" w:rsidR="00E54B95" w:rsidRPr="00E54B95" w:rsidRDefault="00E54B95" w:rsidP="00E54B95">
            <w:pPr>
              <w:spacing w:after="0"/>
              <w:jc w:val="center"/>
              <w:rPr>
                <w:rFonts w:asciiTheme="minorHAnsi" w:hAnsiTheme="minorHAnsi" w:cstheme="minorHAnsi"/>
                <w:color w:val="000000"/>
                <w:lang w:val="en-US" w:eastAsia="zh-TW"/>
              </w:rPr>
            </w:pPr>
            <w:r w:rsidRPr="00E54B95">
              <w:rPr>
                <w:rFonts w:asciiTheme="minorHAnsi" w:hAnsiTheme="minorHAnsi" w:cstheme="minorHAnsi"/>
                <w:color w:val="000000"/>
                <w:lang w:val="en-US" w:eastAsia="zh-TW"/>
              </w:rPr>
              <w:t>FBG2</w:t>
            </w:r>
          </w:p>
        </w:tc>
      </w:tr>
      <w:tr w:rsidR="00E54B95" w:rsidRPr="00E54B95" w14:paraId="41D61633" w14:textId="77777777" w:rsidTr="00E54B95">
        <w:trPr>
          <w:trHeight w:val="320"/>
          <w:jc w:val="center"/>
        </w:trPr>
        <w:tc>
          <w:tcPr>
            <w:tcW w:w="2416" w:type="dxa"/>
            <w:gridSpan w:val="2"/>
            <w:vMerge/>
            <w:tcBorders>
              <w:top w:val="single" w:sz="4" w:space="0" w:color="auto"/>
              <w:left w:val="single" w:sz="4" w:space="0" w:color="auto"/>
              <w:bottom w:val="single" w:sz="4" w:space="0" w:color="auto"/>
              <w:right w:val="single" w:sz="4" w:space="0" w:color="auto"/>
            </w:tcBorders>
            <w:vAlign w:val="center"/>
            <w:hideMark/>
          </w:tcPr>
          <w:p w14:paraId="25A4188B" w14:textId="77777777" w:rsidR="00E54B95" w:rsidRPr="00E54B95" w:rsidRDefault="00E54B95" w:rsidP="00E54B95">
            <w:pPr>
              <w:spacing w:after="0"/>
              <w:rPr>
                <w:rFonts w:asciiTheme="minorHAnsi" w:hAnsiTheme="minorHAnsi" w:cstheme="minorHAnsi"/>
                <w:color w:val="000000"/>
                <w:lang w:val="en-US" w:eastAsia="zh-TW"/>
              </w:rPr>
            </w:pPr>
          </w:p>
        </w:tc>
        <w:tc>
          <w:tcPr>
            <w:tcW w:w="1241" w:type="dxa"/>
            <w:tcBorders>
              <w:top w:val="nil"/>
              <w:left w:val="nil"/>
              <w:bottom w:val="single" w:sz="4" w:space="0" w:color="auto"/>
              <w:right w:val="single" w:sz="4" w:space="0" w:color="auto"/>
            </w:tcBorders>
            <w:shd w:val="clear" w:color="auto" w:fill="auto"/>
            <w:noWrap/>
            <w:vAlign w:val="center"/>
            <w:hideMark/>
          </w:tcPr>
          <w:p w14:paraId="234E4E6F" w14:textId="77777777" w:rsidR="00E54B95" w:rsidRPr="00E54B95" w:rsidRDefault="00E54B95" w:rsidP="00E54B95">
            <w:pPr>
              <w:spacing w:after="0"/>
              <w:jc w:val="center"/>
              <w:rPr>
                <w:rFonts w:asciiTheme="minorHAnsi" w:hAnsiTheme="minorHAnsi" w:cstheme="minorHAnsi"/>
                <w:color w:val="000000"/>
                <w:lang w:val="en-US" w:eastAsia="zh-TW"/>
              </w:rPr>
            </w:pPr>
            <w:r w:rsidRPr="00E54B95">
              <w:rPr>
                <w:rFonts w:asciiTheme="minorHAnsi" w:hAnsiTheme="minorHAnsi" w:cstheme="minorHAnsi"/>
                <w:color w:val="000000"/>
                <w:lang w:val="en-US" w:eastAsia="zh-TW"/>
              </w:rPr>
              <w:t>A</w:t>
            </w:r>
          </w:p>
        </w:tc>
        <w:tc>
          <w:tcPr>
            <w:tcW w:w="1241" w:type="dxa"/>
            <w:tcBorders>
              <w:top w:val="nil"/>
              <w:left w:val="nil"/>
              <w:bottom w:val="single" w:sz="4" w:space="0" w:color="auto"/>
              <w:right w:val="single" w:sz="4" w:space="0" w:color="auto"/>
            </w:tcBorders>
            <w:shd w:val="clear" w:color="auto" w:fill="auto"/>
            <w:noWrap/>
            <w:vAlign w:val="center"/>
            <w:hideMark/>
          </w:tcPr>
          <w:p w14:paraId="0E23CC2C" w14:textId="77777777" w:rsidR="00E54B95" w:rsidRPr="00E54B95" w:rsidRDefault="00E54B95" w:rsidP="00E54B95">
            <w:pPr>
              <w:spacing w:after="0"/>
              <w:jc w:val="center"/>
              <w:rPr>
                <w:rFonts w:asciiTheme="minorHAnsi" w:hAnsiTheme="minorHAnsi" w:cstheme="minorHAnsi"/>
                <w:color w:val="000000"/>
                <w:lang w:val="en-US" w:eastAsia="zh-TW"/>
              </w:rPr>
            </w:pPr>
            <w:r w:rsidRPr="00E54B95">
              <w:rPr>
                <w:rFonts w:asciiTheme="minorHAnsi" w:hAnsiTheme="minorHAnsi" w:cstheme="minorHAnsi"/>
                <w:color w:val="000000"/>
                <w:lang w:val="en-US" w:eastAsia="zh-TW"/>
              </w:rPr>
              <w:t>D</w:t>
            </w:r>
          </w:p>
        </w:tc>
        <w:tc>
          <w:tcPr>
            <w:tcW w:w="1241" w:type="dxa"/>
            <w:tcBorders>
              <w:top w:val="nil"/>
              <w:left w:val="nil"/>
              <w:bottom w:val="single" w:sz="4" w:space="0" w:color="auto"/>
              <w:right w:val="single" w:sz="4" w:space="0" w:color="auto"/>
            </w:tcBorders>
            <w:shd w:val="clear" w:color="auto" w:fill="auto"/>
            <w:noWrap/>
            <w:vAlign w:val="center"/>
            <w:hideMark/>
          </w:tcPr>
          <w:p w14:paraId="0E5C7147" w14:textId="77777777" w:rsidR="00E54B95" w:rsidRPr="00E54B95" w:rsidRDefault="00E54B95" w:rsidP="00E54B95">
            <w:pPr>
              <w:spacing w:after="0"/>
              <w:jc w:val="center"/>
              <w:rPr>
                <w:rFonts w:asciiTheme="minorHAnsi" w:hAnsiTheme="minorHAnsi" w:cstheme="minorHAnsi"/>
                <w:color w:val="000000"/>
                <w:lang w:val="en-US" w:eastAsia="zh-TW"/>
              </w:rPr>
            </w:pPr>
            <w:r w:rsidRPr="00E54B95">
              <w:rPr>
                <w:rFonts w:asciiTheme="minorHAnsi" w:hAnsiTheme="minorHAnsi" w:cstheme="minorHAnsi"/>
                <w:color w:val="000000"/>
                <w:lang w:val="en-US" w:eastAsia="zh-TW"/>
              </w:rPr>
              <w:t>E</w:t>
            </w:r>
          </w:p>
        </w:tc>
        <w:tc>
          <w:tcPr>
            <w:tcW w:w="1241" w:type="dxa"/>
            <w:tcBorders>
              <w:top w:val="nil"/>
              <w:left w:val="nil"/>
              <w:bottom w:val="single" w:sz="4" w:space="0" w:color="auto"/>
              <w:right w:val="single" w:sz="4" w:space="0" w:color="auto"/>
            </w:tcBorders>
            <w:shd w:val="clear" w:color="auto" w:fill="auto"/>
            <w:noWrap/>
            <w:vAlign w:val="center"/>
            <w:hideMark/>
          </w:tcPr>
          <w:p w14:paraId="0B727A9A" w14:textId="77777777" w:rsidR="00E54B95" w:rsidRPr="00E54B95" w:rsidRDefault="00E54B95" w:rsidP="00E54B95">
            <w:pPr>
              <w:spacing w:after="0"/>
              <w:jc w:val="center"/>
              <w:rPr>
                <w:rFonts w:asciiTheme="minorHAnsi" w:hAnsiTheme="minorHAnsi" w:cstheme="minorHAnsi"/>
                <w:color w:val="000000"/>
                <w:lang w:val="en-US" w:eastAsia="zh-TW"/>
              </w:rPr>
            </w:pPr>
            <w:r w:rsidRPr="00E54B95">
              <w:rPr>
                <w:rFonts w:asciiTheme="minorHAnsi" w:hAnsiTheme="minorHAnsi" w:cstheme="minorHAnsi"/>
                <w:color w:val="000000"/>
                <w:lang w:val="en-US" w:eastAsia="zh-TW"/>
              </w:rPr>
              <w:t>F</w:t>
            </w:r>
          </w:p>
        </w:tc>
      </w:tr>
      <w:tr w:rsidR="00E54B95" w:rsidRPr="00E54B95" w14:paraId="38B96B71" w14:textId="77777777" w:rsidTr="00E54B95">
        <w:trPr>
          <w:trHeight w:val="320"/>
          <w:jc w:val="center"/>
        </w:trPr>
        <w:tc>
          <w:tcPr>
            <w:tcW w:w="117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1E7B77" w14:textId="77777777" w:rsidR="00E54B95" w:rsidRPr="00E54B95" w:rsidRDefault="00E54B95" w:rsidP="00E54B95">
            <w:pPr>
              <w:spacing w:after="0"/>
              <w:jc w:val="center"/>
              <w:rPr>
                <w:rFonts w:asciiTheme="minorHAnsi" w:hAnsiTheme="minorHAnsi" w:cstheme="minorHAnsi"/>
                <w:color w:val="000000"/>
                <w:lang w:val="en-US" w:eastAsia="zh-TW"/>
              </w:rPr>
            </w:pPr>
            <w:r w:rsidRPr="00E54B95">
              <w:rPr>
                <w:rFonts w:asciiTheme="minorHAnsi" w:hAnsiTheme="minorHAnsi" w:cstheme="minorHAnsi"/>
                <w:color w:val="000000"/>
                <w:lang w:val="en-US" w:eastAsia="zh-TW"/>
              </w:rPr>
              <w:t>FBG3</w:t>
            </w:r>
          </w:p>
        </w:tc>
        <w:tc>
          <w:tcPr>
            <w:tcW w:w="1241" w:type="dxa"/>
            <w:tcBorders>
              <w:top w:val="nil"/>
              <w:left w:val="nil"/>
              <w:bottom w:val="single" w:sz="4" w:space="0" w:color="auto"/>
              <w:right w:val="single" w:sz="4" w:space="0" w:color="auto"/>
            </w:tcBorders>
            <w:shd w:val="clear" w:color="auto" w:fill="auto"/>
            <w:noWrap/>
            <w:vAlign w:val="center"/>
            <w:hideMark/>
          </w:tcPr>
          <w:p w14:paraId="25737560" w14:textId="77777777" w:rsidR="00E54B95" w:rsidRPr="00E54B95" w:rsidRDefault="00E54B95" w:rsidP="00E54B95">
            <w:pPr>
              <w:spacing w:after="0"/>
              <w:jc w:val="center"/>
              <w:rPr>
                <w:rFonts w:asciiTheme="minorHAnsi" w:hAnsiTheme="minorHAnsi" w:cstheme="minorHAnsi"/>
                <w:color w:val="000000"/>
                <w:lang w:val="en-US" w:eastAsia="zh-TW"/>
              </w:rPr>
            </w:pPr>
            <w:r w:rsidRPr="00E54B95">
              <w:rPr>
                <w:rFonts w:asciiTheme="minorHAnsi" w:hAnsiTheme="minorHAnsi" w:cstheme="minorHAnsi"/>
                <w:color w:val="000000"/>
                <w:lang w:val="en-US" w:eastAsia="zh-TW"/>
              </w:rPr>
              <w:t>A</w:t>
            </w:r>
          </w:p>
        </w:tc>
        <w:tc>
          <w:tcPr>
            <w:tcW w:w="1241" w:type="dxa"/>
            <w:tcBorders>
              <w:top w:val="nil"/>
              <w:left w:val="nil"/>
              <w:bottom w:val="single" w:sz="4" w:space="0" w:color="auto"/>
              <w:right w:val="single" w:sz="4" w:space="0" w:color="auto"/>
            </w:tcBorders>
            <w:shd w:val="clear" w:color="000000" w:fill="FFFF00"/>
            <w:noWrap/>
            <w:vAlign w:val="center"/>
            <w:hideMark/>
          </w:tcPr>
          <w:p w14:paraId="596AA1FD" w14:textId="77777777" w:rsidR="00E54B95" w:rsidRPr="00E54B95" w:rsidRDefault="00E54B95" w:rsidP="00E54B95">
            <w:pPr>
              <w:spacing w:after="0"/>
              <w:jc w:val="center"/>
              <w:rPr>
                <w:rFonts w:asciiTheme="minorHAnsi" w:hAnsiTheme="minorHAnsi" w:cstheme="minorHAnsi"/>
                <w:color w:val="000000"/>
                <w:lang w:val="en-US" w:eastAsia="zh-TW"/>
              </w:rPr>
            </w:pPr>
            <w:r w:rsidRPr="00E54B95">
              <w:rPr>
                <w:rFonts w:asciiTheme="minorHAnsi" w:hAnsiTheme="minorHAnsi" w:cstheme="minorHAnsi"/>
                <w:color w:val="000000"/>
                <w:lang w:val="en-US" w:eastAsia="zh-TW"/>
              </w:rPr>
              <w:t>AA</w:t>
            </w:r>
          </w:p>
        </w:tc>
        <w:tc>
          <w:tcPr>
            <w:tcW w:w="1241" w:type="dxa"/>
            <w:tcBorders>
              <w:top w:val="nil"/>
              <w:left w:val="nil"/>
              <w:bottom w:val="single" w:sz="4" w:space="0" w:color="auto"/>
              <w:right w:val="single" w:sz="4" w:space="0" w:color="auto"/>
            </w:tcBorders>
            <w:shd w:val="clear" w:color="000000" w:fill="FFFF00"/>
            <w:noWrap/>
            <w:vAlign w:val="center"/>
            <w:hideMark/>
          </w:tcPr>
          <w:p w14:paraId="6AD55700" w14:textId="77777777" w:rsidR="00E54B95" w:rsidRPr="00E54B95" w:rsidRDefault="00E54B95" w:rsidP="00E54B95">
            <w:pPr>
              <w:spacing w:after="0"/>
              <w:jc w:val="center"/>
              <w:rPr>
                <w:rFonts w:asciiTheme="minorHAnsi" w:hAnsiTheme="minorHAnsi" w:cstheme="minorHAnsi"/>
                <w:color w:val="000000"/>
                <w:lang w:val="en-US" w:eastAsia="zh-TW"/>
              </w:rPr>
            </w:pPr>
            <w:r w:rsidRPr="00E54B95">
              <w:rPr>
                <w:rFonts w:asciiTheme="minorHAnsi" w:hAnsiTheme="minorHAnsi" w:cstheme="minorHAnsi"/>
                <w:color w:val="000000"/>
                <w:lang w:val="en-US" w:eastAsia="zh-TW"/>
              </w:rPr>
              <w:t>AD</w:t>
            </w:r>
          </w:p>
        </w:tc>
        <w:tc>
          <w:tcPr>
            <w:tcW w:w="1241" w:type="dxa"/>
            <w:tcBorders>
              <w:top w:val="nil"/>
              <w:left w:val="nil"/>
              <w:bottom w:val="single" w:sz="4" w:space="0" w:color="auto"/>
              <w:right w:val="single" w:sz="4" w:space="0" w:color="auto"/>
            </w:tcBorders>
            <w:shd w:val="clear" w:color="000000" w:fill="FFFF00"/>
            <w:noWrap/>
            <w:vAlign w:val="center"/>
            <w:hideMark/>
          </w:tcPr>
          <w:p w14:paraId="15779104" w14:textId="77777777" w:rsidR="00E54B95" w:rsidRPr="00E54B95" w:rsidRDefault="00E54B95" w:rsidP="00E54B95">
            <w:pPr>
              <w:spacing w:after="0"/>
              <w:jc w:val="center"/>
              <w:rPr>
                <w:rFonts w:asciiTheme="minorHAnsi" w:hAnsiTheme="minorHAnsi" w:cstheme="minorHAnsi"/>
                <w:color w:val="000000"/>
                <w:lang w:val="en-US" w:eastAsia="zh-TW"/>
              </w:rPr>
            </w:pPr>
            <w:r w:rsidRPr="00E54B95">
              <w:rPr>
                <w:rFonts w:asciiTheme="minorHAnsi" w:hAnsiTheme="minorHAnsi" w:cstheme="minorHAnsi"/>
                <w:color w:val="000000"/>
                <w:lang w:val="en-US" w:eastAsia="zh-TW"/>
              </w:rPr>
              <w:t>AE</w:t>
            </w:r>
          </w:p>
        </w:tc>
        <w:tc>
          <w:tcPr>
            <w:tcW w:w="1241" w:type="dxa"/>
            <w:tcBorders>
              <w:top w:val="nil"/>
              <w:left w:val="nil"/>
              <w:bottom w:val="single" w:sz="4" w:space="0" w:color="auto"/>
              <w:right w:val="single" w:sz="4" w:space="0" w:color="auto"/>
            </w:tcBorders>
            <w:shd w:val="clear" w:color="auto" w:fill="auto"/>
            <w:noWrap/>
            <w:vAlign w:val="center"/>
            <w:hideMark/>
          </w:tcPr>
          <w:p w14:paraId="2702FD3A" w14:textId="77777777" w:rsidR="00E54B95" w:rsidRPr="00E54B95" w:rsidRDefault="00E54B95" w:rsidP="00E54B95">
            <w:pPr>
              <w:spacing w:after="0"/>
              <w:jc w:val="center"/>
              <w:rPr>
                <w:rFonts w:asciiTheme="minorHAnsi" w:hAnsiTheme="minorHAnsi" w:cstheme="minorHAnsi"/>
                <w:color w:val="000000"/>
                <w:lang w:val="en-US" w:eastAsia="zh-TW"/>
              </w:rPr>
            </w:pPr>
            <w:r w:rsidRPr="00E54B95">
              <w:rPr>
                <w:rFonts w:asciiTheme="minorHAnsi" w:hAnsiTheme="minorHAnsi" w:cstheme="minorHAnsi"/>
                <w:color w:val="000000"/>
                <w:lang w:val="en-US" w:eastAsia="zh-TW"/>
              </w:rPr>
              <w:t>AF</w:t>
            </w:r>
          </w:p>
        </w:tc>
      </w:tr>
      <w:tr w:rsidR="00E54B95" w:rsidRPr="00E54B95" w14:paraId="5F804235" w14:textId="77777777" w:rsidTr="00E54B95">
        <w:trPr>
          <w:trHeight w:val="320"/>
          <w:jc w:val="center"/>
        </w:trPr>
        <w:tc>
          <w:tcPr>
            <w:tcW w:w="1175" w:type="dxa"/>
            <w:vMerge/>
            <w:tcBorders>
              <w:top w:val="nil"/>
              <w:left w:val="single" w:sz="4" w:space="0" w:color="auto"/>
              <w:bottom w:val="single" w:sz="4" w:space="0" w:color="auto"/>
              <w:right w:val="single" w:sz="4" w:space="0" w:color="auto"/>
            </w:tcBorders>
            <w:vAlign w:val="center"/>
            <w:hideMark/>
          </w:tcPr>
          <w:p w14:paraId="3C5BB1EE" w14:textId="77777777" w:rsidR="00E54B95" w:rsidRPr="00E54B95" w:rsidRDefault="00E54B95" w:rsidP="00E54B95">
            <w:pPr>
              <w:spacing w:after="0"/>
              <w:rPr>
                <w:rFonts w:asciiTheme="minorHAnsi" w:hAnsiTheme="minorHAnsi" w:cstheme="minorHAnsi"/>
                <w:color w:val="000000"/>
                <w:lang w:val="en-US" w:eastAsia="zh-TW"/>
              </w:rPr>
            </w:pPr>
          </w:p>
        </w:tc>
        <w:tc>
          <w:tcPr>
            <w:tcW w:w="1241" w:type="dxa"/>
            <w:tcBorders>
              <w:top w:val="nil"/>
              <w:left w:val="nil"/>
              <w:bottom w:val="single" w:sz="4" w:space="0" w:color="auto"/>
              <w:right w:val="single" w:sz="4" w:space="0" w:color="auto"/>
            </w:tcBorders>
            <w:shd w:val="clear" w:color="auto" w:fill="auto"/>
            <w:noWrap/>
            <w:vAlign w:val="center"/>
            <w:hideMark/>
          </w:tcPr>
          <w:p w14:paraId="24C5D62C" w14:textId="77777777" w:rsidR="00E54B95" w:rsidRPr="00E54B95" w:rsidRDefault="00E54B95" w:rsidP="00E54B95">
            <w:pPr>
              <w:spacing w:after="0"/>
              <w:jc w:val="center"/>
              <w:rPr>
                <w:rFonts w:asciiTheme="minorHAnsi" w:hAnsiTheme="minorHAnsi" w:cstheme="minorHAnsi"/>
                <w:color w:val="000000"/>
                <w:lang w:val="en-US" w:eastAsia="zh-TW"/>
              </w:rPr>
            </w:pPr>
            <w:r w:rsidRPr="00E54B95">
              <w:rPr>
                <w:rFonts w:asciiTheme="minorHAnsi" w:hAnsiTheme="minorHAnsi" w:cstheme="minorHAnsi"/>
                <w:color w:val="000000"/>
                <w:lang w:val="en-US" w:eastAsia="zh-TW"/>
              </w:rPr>
              <w:t>G</w:t>
            </w:r>
          </w:p>
        </w:tc>
        <w:tc>
          <w:tcPr>
            <w:tcW w:w="1241" w:type="dxa"/>
            <w:tcBorders>
              <w:top w:val="nil"/>
              <w:left w:val="nil"/>
              <w:bottom w:val="single" w:sz="4" w:space="0" w:color="auto"/>
              <w:right w:val="single" w:sz="4" w:space="0" w:color="auto"/>
            </w:tcBorders>
            <w:shd w:val="clear" w:color="000000" w:fill="FFFF00"/>
            <w:noWrap/>
            <w:vAlign w:val="center"/>
            <w:hideMark/>
          </w:tcPr>
          <w:p w14:paraId="54B6203D" w14:textId="77777777" w:rsidR="00E54B95" w:rsidRPr="00E54B95" w:rsidRDefault="00E54B95" w:rsidP="00E54B95">
            <w:pPr>
              <w:spacing w:after="0"/>
              <w:jc w:val="center"/>
              <w:rPr>
                <w:rFonts w:asciiTheme="minorHAnsi" w:hAnsiTheme="minorHAnsi" w:cstheme="minorHAnsi"/>
                <w:color w:val="000000"/>
                <w:lang w:val="en-US" w:eastAsia="zh-TW"/>
              </w:rPr>
            </w:pPr>
            <w:r w:rsidRPr="00E54B95">
              <w:rPr>
                <w:rFonts w:asciiTheme="minorHAnsi" w:hAnsiTheme="minorHAnsi" w:cstheme="minorHAnsi"/>
                <w:color w:val="000000"/>
                <w:lang w:val="en-US" w:eastAsia="zh-TW"/>
              </w:rPr>
              <w:t>GA</w:t>
            </w:r>
          </w:p>
        </w:tc>
        <w:tc>
          <w:tcPr>
            <w:tcW w:w="1241" w:type="dxa"/>
            <w:tcBorders>
              <w:top w:val="nil"/>
              <w:left w:val="nil"/>
              <w:bottom w:val="single" w:sz="4" w:space="0" w:color="auto"/>
              <w:right w:val="single" w:sz="4" w:space="0" w:color="auto"/>
            </w:tcBorders>
            <w:shd w:val="clear" w:color="000000" w:fill="FFFF00"/>
            <w:noWrap/>
            <w:vAlign w:val="center"/>
            <w:hideMark/>
          </w:tcPr>
          <w:p w14:paraId="69FF9E39" w14:textId="77777777" w:rsidR="00E54B95" w:rsidRPr="00E54B95" w:rsidRDefault="00E54B95" w:rsidP="00E54B95">
            <w:pPr>
              <w:spacing w:after="0"/>
              <w:jc w:val="center"/>
              <w:rPr>
                <w:rFonts w:asciiTheme="minorHAnsi" w:hAnsiTheme="minorHAnsi" w:cstheme="minorHAnsi"/>
                <w:color w:val="000000"/>
                <w:lang w:val="en-US" w:eastAsia="zh-TW"/>
              </w:rPr>
            </w:pPr>
            <w:r w:rsidRPr="00E54B95">
              <w:rPr>
                <w:rFonts w:asciiTheme="minorHAnsi" w:hAnsiTheme="minorHAnsi" w:cstheme="minorHAnsi"/>
                <w:color w:val="000000"/>
                <w:lang w:val="en-US" w:eastAsia="zh-TW"/>
              </w:rPr>
              <w:t>GD</w:t>
            </w:r>
          </w:p>
        </w:tc>
        <w:tc>
          <w:tcPr>
            <w:tcW w:w="1241" w:type="dxa"/>
            <w:tcBorders>
              <w:top w:val="nil"/>
              <w:left w:val="nil"/>
              <w:bottom w:val="single" w:sz="4" w:space="0" w:color="auto"/>
              <w:right w:val="single" w:sz="4" w:space="0" w:color="auto"/>
            </w:tcBorders>
            <w:shd w:val="clear" w:color="000000" w:fill="FFFF00"/>
            <w:noWrap/>
            <w:vAlign w:val="center"/>
            <w:hideMark/>
          </w:tcPr>
          <w:p w14:paraId="0E65D74A" w14:textId="77777777" w:rsidR="00E54B95" w:rsidRPr="00E54B95" w:rsidRDefault="00E54B95" w:rsidP="00E54B95">
            <w:pPr>
              <w:spacing w:after="0"/>
              <w:jc w:val="center"/>
              <w:rPr>
                <w:rFonts w:asciiTheme="minorHAnsi" w:hAnsiTheme="minorHAnsi" w:cstheme="minorHAnsi"/>
                <w:color w:val="000000"/>
                <w:lang w:val="en-US" w:eastAsia="zh-TW"/>
              </w:rPr>
            </w:pPr>
            <w:r w:rsidRPr="00E54B95">
              <w:rPr>
                <w:rFonts w:asciiTheme="minorHAnsi" w:hAnsiTheme="minorHAnsi" w:cstheme="minorHAnsi"/>
                <w:color w:val="000000"/>
                <w:lang w:val="en-US" w:eastAsia="zh-TW"/>
              </w:rPr>
              <w:t>GE</w:t>
            </w:r>
          </w:p>
        </w:tc>
        <w:tc>
          <w:tcPr>
            <w:tcW w:w="1241" w:type="dxa"/>
            <w:tcBorders>
              <w:top w:val="nil"/>
              <w:left w:val="nil"/>
              <w:bottom w:val="single" w:sz="4" w:space="0" w:color="auto"/>
              <w:right w:val="single" w:sz="4" w:space="0" w:color="auto"/>
            </w:tcBorders>
            <w:shd w:val="clear" w:color="auto" w:fill="auto"/>
            <w:noWrap/>
            <w:vAlign w:val="center"/>
            <w:hideMark/>
          </w:tcPr>
          <w:p w14:paraId="7400D88B" w14:textId="77777777" w:rsidR="00E54B95" w:rsidRPr="00E54B95" w:rsidRDefault="00E54B95" w:rsidP="00E54B95">
            <w:pPr>
              <w:spacing w:after="0"/>
              <w:jc w:val="center"/>
              <w:rPr>
                <w:rFonts w:asciiTheme="minorHAnsi" w:hAnsiTheme="minorHAnsi" w:cstheme="minorHAnsi"/>
                <w:color w:val="000000"/>
                <w:lang w:val="en-US" w:eastAsia="zh-TW"/>
              </w:rPr>
            </w:pPr>
            <w:r w:rsidRPr="00E54B95">
              <w:rPr>
                <w:rFonts w:asciiTheme="minorHAnsi" w:hAnsiTheme="minorHAnsi" w:cstheme="minorHAnsi"/>
                <w:color w:val="000000"/>
                <w:lang w:val="en-US" w:eastAsia="zh-TW"/>
              </w:rPr>
              <w:t>GF</w:t>
            </w:r>
          </w:p>
        </w:tc>
      </w:tr>
      <w:tr w:rsidR="00E54B95" w:rsidRPr="00E54B95" w14:paraId="3D703437" w14:textId="77777777" w:rsidTr="00E54B95">
        <w:trPr>
          <w:trHeight w:val="340"/>
          <w:jc w:val="center"/>
        </w:trPr>
        <w:tc>
          <w:tcPr>
            <w:tcW w:w="1175" w:type="dxa"/>
            <w:vMerge/>
            <w:tcBorders>
              <w:top w:val="nil"/>
              <w:left w:val="single" w:sz="4" w:space="0" w:color="auto"/>
              <w:bottom w:val="single" w:sz="4" w:space="0" w:color="auto"/>
              <w:right w:val="single" w:sz="4" w:space="0" w:color="auto"/>
            </w:tcBorders>
            <w:vAlign w:val="center"/>
            <w:hideMark/>
          </w:tcPr>
          <w:p w14:paraId="5678D2E1" w14:textId="77777777" w:rsidR="00E54B95" w:rsidRPr="00E54B95" w:rsidRDefault="00E54B95" w:rsidP="00E54B95">
            <w:pPr>
              <w:spacing w:after="0"/>
              <w:rPr>
                <w:rFonts w:asciiTheme="minorHAnsi" w:hAnsiTheme="minorHAnsi" w:cstheme="minorHAnsi"/>
                <w:color w:val="000000"/>
                <w:lang w:val="en-US" w:eastAsia="zh-TW"/>
              </w:rPr>
            </w:pPr>
          </w:p>
        </w:tc>
        <w:tc>
          <w:tcPr>
            <w:tcW w:w="1241" w:type="dxa"/>
            <w:tcBorders>
              <w:top w:val="nil"/>
              <w:left w:val="nil"/>
              <w:bottom w:val="single" w:sz="4" w:space="0" w:color="auto"/>
              <w:right w:val="single" w:sz="4" w:space="0" w:color="auto"/>
            </w:tcBorders>
            <w:shd w:val="clear" w:color="auto" w:fill="auto"/>
            <w:noWrap/>
            <w:vAlign w:val="center"/>
            <w:hideMark/>
          </w:tcPr>
          <w:p w14:paraId="743EE397" w14:textId="77777777" w:rsidR="00E54B95" w:rsidRPr="00E54B95" w:rsidRDefault="00E54B95" w:rsidP="00E54B95">
            <w:pPr>
              <w:spacing w:after="0"/>
              <w:jc w:val="center"/>
              <w:rPr>
                <w:rFonts w:asciiTheme="minorHAnsi" w:hAnsiTheme="minorHAnsi" w:cstheme="minorHAnsi"/>
                <w:color w:val="000000"/>
                <w:lang w:val="en-US" w:eastAsia="zh-TW"/>
              </w:rPr>
            </w:pPr>
            <w:r w:rsidRPr="00E54B95">
              <w:rPr>
                <w:rFonts w:asciiTheme="minorHAnsi" w:hAnsiTheme="minorHAnsi" w:cstheme="minorHAnsi"/>
                <w:color w:val="000000"/>
                <w:lang w:val="en-US" w:eastAsia="zh-TW"/>
              </w:rPr>
              <w:t>H</w:t>
            </w:r>
          </w:p>
        </w:tc>
        <w:tc>
          <w:tcPr>
            <w:tcW w:w="1241" w:type="dxa"/>
            <w:tcBorders>
              <w:top w:val="nil"/>
              <w:left w:val="nil"/>
              <w:bottom w:val="single" w:sz="4" w:space="0" w:color="auto"/>
              <w:right w:val="single" w:sz="4" w:space="0" w:color="auto"/>
            </w:tcBorders>
            <w:shd w:val="clear" w:color="000000" w:fill="FFFF00"/>
            <w:noWrap/>
            <w:vAlign w:val="center"/>
            <w:hideMark/>
          </w:tcPr>
          <w:p w14:paraId="2BAE209A" w14:textId="77777777" w:rsidR="00E54B95" w:rsidRPr="00E54B95" w:rsidRDefault="00E54B95" w:rsidP="00E54B95">
            <w:pPr>
              <w:spacing w:after="0"/>
              <w:jc w:val="center"/>
              <w:rPr>
                <w:rFonts w:asciiTheme="minorHAnsi" w:hAnsiTheme="minorHAnsi" w:cstheme="minorHAnsi"/>
                <w:color w:val="000000"/>
                <w:lang w:val="en-US" w:eastAsia="zh-TW"/>
              </w:rPr>
            </w:pPr>
            <w:r w:rsidRPr="00E54B95">
              <w:rPr>
                <w:rFonts w:asciiTheme="minorHAnsi" w:hAnsiTheme="minorHAnsi" w:cstheme="minorHAnsi"/>
                <w:color w:val="000000"/>
                <w:lang w:val="en-US" w:eastAsia="zh-TW"/>
              </w:rPr>
              <w:t>HA</w:t>
            </w:r>
          </w:p>
        </w:tc>
        <w:tc>
          <w:tcPr>
            <w:tcW w:w="1241" w:type="dxa"/>
            <w:tcBorders>
              <w:top w:val="nil"/>
              <w:left w:val="nil"/>
              <w:bottom w:val="single" w:sz="4" w:space="0" w:color="auto"/>
              <w:right w:val="single" w:sz="4" w:space="0" w:color="auto"/>
            </w:tcBorders>
            <w:shd w:val="clear" w:color="000000" w:fill="FFFF00"/>
            <w:vAlign w:val="center"/>
            <w:hideMark/>
          </w:tcPr>
          <w:p w14:paraId="52257A74" w14:textId="77777777" w:rsidR="00E54B95" w:rsidRPr="00E54B95" w:rsidRDefault="00E54B95" w:rsidP="00E54B95">
            <w:pPr>
              <w:spacing w:after="0"/>
              <w:jc w:val="center"/>
              <w:rPr>
                <w:rFonts w:asciiTheme="minorHAnsi" w:hAnsiTheme="minorHAnsi" w:cstheme="minorHAnsi"/>
                <w:color w:val="000000"/>
                <w:lang w:val="en-US" w:eastAsia="zh-TW"/>
              </w:rPr>
            </w:pPr>
            <w:r w:rsidRPr="00E54B95">
              <w:rPr>
                <w:rFonts w:asciiTheme="minorHAnsi" w:hAnsiTheme="minorHAnsi" w:cstheme="minorHAnsi"/>
                <w:color w:val="000000"/>
                <w:lang w:val="en-US" w:eastAsia="zh-TW"/>
              </w:rPr>
              <w:t>HD</w:t>
            </w:r>
          </w:p>
        </w:tc>
        <w:tc>
          <w:tcPr>
            <w:tcW w:w="1241" w:type="dxa"/>
            <w:tcBorders>
              <w:top w:val="nil"/>
              <w:left w:val="nil"/>
              <w:bottom w:val="single" w:sz="4" w:space="0" w:color="auto"/>
              <w:right w:val="single" w:sz="4" w:space="0" w:color="auto"/>
            </w:tcBorders>
            <w:shd w:val="clear" w:color="000000" w:fill="FFFF00"/>
            <w:vAlign w:val="center"/>
            <w:hideMark/>
          </w:tcPr>
          <w:p w14:paraId="02D78B10" w14:textId="77777777" w:rsidR="00E54B95" w:rsidRPr="00E54B95" w:rsidRDefault="00E54B95" w:rsidP="00E54B95">
            <w:pPr>
              <w:spacing w:after="0"/>
              <w:jc w:val="center"/>
              <w:rPr>
                <w:rFonts w:asciiTheme="minorHAnsi" w:hAnsiTheme="minorHAnsi" w:cstheme="minorHAnsi"/>
                <w:color w:val="000000"/>
                <w:lang w:val="en-US" w:eastAsia="zh-TW"/>
              </w:rPr>
            </w:pPr>
            <w:r w:rsidRPr="00E54B95">
              <w:rPr>
                <w:rFonts w:asciiTheme="minorHAnsi" w:hAnsiTheme="minorHAnsi" w:cstheme="minorHAnsi"/>
                <w:color w:val="000000"/>
                <w:lang w:val="en-US" w:eastAsia="zh-TW"/>
              </w:rPr>
              <w:t>HE</w:t>
            </w:r>
          </w:p>
        </w:tc>
        <w:tc>
          <w:tcPr>
            <w:tcW w:w="1241" w:type="dxa"/>
            <w:tcBorders>
              <w:top w:val="nil"/>
              <w:left w:val="nil"/>
              <w:bottom w:val="single" w:sz="4" w:space="0" w:color="auto"/>
              <w:right w:val="single" w:sz="4" w:space="0" w:color="auto"/>
            </w:tcBorders>
            <w:shd w:val="clear" w:color="auto" w:fill="auto"/>
            <w:vAlign w:val="center"/>
            <w:hideMark/>
          </w:tcPr>
          <w:p w14:paraId="21FE8CE7" w14:textId="77777777" w:rsidR="00E54B95" w:rsidRPr="00E54B95" w:rsidRDefault="00E54B95" w:rsidP="00E54B95">
            <w:pPr>
              <w:spacing w:after="0"/>
              <w:jc w:val="center"/>
              <w:rPr>
                <w:rFonts w:asciiTheme="minorHAnsi" w:hAnsiTheme="minorHAnsi" w:cstheme="minorHAnsi"/>
                <w:color w:val="000000"/>
                <w:lang w:val="en-US" w:eastAsia="zh-TW"/>
              </w:rPr>
            </w:pPr>
            <w:r w:rsidRPr="00E54B95">
              <w:rPr>
                <w:rFonts w:asciiTheme="minorHAnsi" w:hAnsiTheme="minorHAnsi" w:cstheme="minorHAnsi"/>
                <w:color w:val="000000"/>
                <w:lang w:val="en-US" w:eastAsia="zh-TW"/>
              </w:rPr>
              <w:t>HF</w:t>
            </w:r>
          </w:p>
        </w:tc>
      </w:tr>
      <w:tr w:rsidR="00E54B95" w:rsidRPr="00E54B95" w14:paraId="30B39985" w14:textId="77777777" w:rsidTr="00E54B95">
        <w:trPr>
          <w:trHeight w:val="340"/>
          <w:jc w:val="center"/>
        </w:trPr>
        <w:tc>
          <w:tcPr>
            <w:tcW w:w="1175" w:type="dxa"/>
            <w:vMerge/>
            <w:tcBorders>
              <w:top w:val="nil"/>
              <w:left w:val="single" w:sz="4" w:space="0" w:color="auto"/>
              <w:bottom w:val="single" w:sz="4" w:space="0" w:color="auto"/>
              <w:right w:val="single" w:sz="4" w:space="0" w:color="auto"/>
            </w:tcBorders>
            <w:vAlign w:val="center"/>
            <w:hideMark/>
          </w:tcPr>
          <w:p w14:paraId="148FF89A" w14:textId="77777777" w:rsidR="00E54B95" w:rsidRPr="00E54B95" w:rsidRDefault="00E54B95" w:rsidP="00E54B95">
            <w:pPr>
              <w:spacing w:after="0"/>
              <w:rPr>
                <w:rFonts w:asciiTheme="minorHAnsi" w:hAnsiTheme="minorHAnsi" w:cstheme="minorHAnsi"/>
                <w:color w:val="000000"/>
                <w:lang w:val="en-US" w:eastAsia="zh-TW"/>
              </w:rPr>
            </w:pPr>
          </w:p>
        </w:tc>
        <w:tc>
          <w:tcPr>
            <w:tcW w:w="1241" w:type="dxa"/>
            <w:tcBorders>
              <w:top w:val="nil"/>
              <w:left w:val="nil"/>
              <w:bottom w:val="single" w:sz="4" w:space="0" w:color="auto"/>
              <w:right w:val="single" w:sz="4" w:space="0" w:color="auto"/>
            </w:tcBorders>
            <w:shd w:val="clear" w:color="auto" w:fill="auto"/>
            <w:noWrap/>
            <w:vAlign w:val="center"/>
            <w:hideMark/>
          </w:tcPr>
          <w:p w14:paraId="7240DE85" w14:textId="77777777" w:rsidR="00E54B95" w:rsidRPr="00E54B95" w:rsidRDefault="00E54B95" w:rsidP="00E54B95">
            <w:pPr>
              <w:spacing w:after="0"/>
              <w:jc w:val="center"/>
              <w:rPr>
                <w:rFonts w:asciiTheme="minorHAnsi" w:hAnsiTheme="minorHAnsi" w:cstheme="minorHAnsi"/>
                <w:color w:val="000000"/>
                <w:lang w:val="en-US" w:eastAsia="zh-TW"/>
              </w:rPr>
            </w:pPr>
            <w:r w:rsidRPr="00E54B95">
              <w:rPr>
                <w:rFonts w:asciiTheme="minorHAnsi" w:hAnsiTheme="minorHAnsi" w:cstheme="minorHAnsi"/>
                <w:color w:val="000000"/>
                <w:lang w:val="en-US" w:eastAsia="zh-TW"/>
              </w:rPr>
              <w:t>I</w:t>
            </w:r>
          </w:p>
        </w:tc>
        <w:tc>
          <w:tcPr>
            <w:tcW w:w="1241" w:type="dxa"/>
            <w:tcBorders>
              <w:top w:val="nil"/>
              <w:left w:val="nil"/>
              <w:bottom w:val="single" w:sz="4" w:space="0" w:color="auto"/>
              <w:right w:val="single" w:sz="4" w:space="0" w:color="auto"/>
            </w:tcBorders>
            <w:shd w:val="clear" w:color="000000" w:fill="FFFF00"/>
            <w:noWrap/>
            <w:vAlign w:val="center"/>
            <w:hideMark/>
          </w:tcPr>
          <w:p w14:paraId="3DA58575" w14:textId="77777777" w:rsidR="00E54B95" w:rsidRPr="00E54B95" w:rsidRDefault="00E54B95" w:rsidP="00E54B95">
            <w:pPr>
              <w:spacing w:after="0"/>
              <w:jc w:val="center"/>
              <w:rPr>
                <w:rFonts w:asciiTheme="minorHAnsi" w:hAnsiTheme="minorHAnsi" w:cstheme="minorHAnsi"/>
                <w:color w:val="000000"/>
                <w:lang w:val="en-US" w:eastAsia="zh-TW"/>
              </w:rPr>
            </w:pPr>
            <w:r w:rsidRPr="00E54B95">
              <w:rPr>
                <w:rFonts w:asciiTheme="minorHAnsi" w:hAnsiTheme="minorHAnsi" w:cstheme="minorHAnsi"/>
                <w:color w:val="000000"/>
                <w:lang w:val="en-US" w:eastAsia="zh-TW"/>
              </w:rPr>
              <w:t>IA</w:t>
            </w:r>
          </w:p>
        </w:tc>
        <w:tc>
          <w:tcPr>
            <w:tcW w:w="1241" w:type="dxa"/>
            <w:tcBorders>
              <w:top w:val="nil"/>
              <w:left w:val="nil"/>
              <w:bottom w:val="single" w:sz="4" w:space="0" w:color="auto"/>
              <w:right w:val="single" w:sz="4" w:space="0" w:color="auto"/>
            </w:tcBorders>
            <w:shd w:val="clear" w:color="000000" w:fill="FFFF00"/>
            <w:vAlign w:val="center"/>
            <w:hideMark/>
          </w:tcPr>
          <w:p w14:paraId="11FDBE23" w14:textId="77777777" w:rsidR="00E54B95" w:rsidRPr="00E54B95" w:rsidRDefault="00E54B95" w:rsidP="00E54B95">
            <w:pPr>
              <w:spacing w:after="0"/>
              <w:jc w:val="center"/>
              <w:rPr>
                <w:rFonts w:asciiTheme="minorHAnsi" w:hAnsiTheme="minorHAnsi" w:cstheme="minorHAnsi"/>
                <w:color w:val="000000"/>
                <w:lang w:val="en-US" w:eastAsia="zh-TW"/>
              </w:rPr>
            </w:pPr>
            <w:r w:rsidRPr="00E54B95">
              <w:rPr>
                <w:rFonts w:asciiTheme="minorHAnsi" w:hAnsiTheme="minorHAnsi" w:cstheme="minorHAnsi"/>
                <w:color w:val="000000"/>
                <w:lang w:val="en-US" w:eastAsia="zh-TW"/>
              </w:rPr>
              <w:t>ID</w:t>
            </w:r>
          </w:p>
        </w:tc>
        <w:tc>
          <w:tcPr>
            <w:tcW w:w="1241" w:type="dxa"/>
            <w:tcBorders>
              <w:top w:val="nil"/>
              <w:left w:val="nil"/>
              <w:bottom w:val="single" w:sz="4" w:space="0" w:color="auto"/>
              <w:right w:val="single" w:sz="4" w:space="0" w:color="auto"/>
            </w:tcBorders>
            <w:shd w:val="clear" w:color="000000" w:fill="FFFF00"/>
            <w:vAlign w:val="center"/>
            <w:hideMark/>
          </w:tcPr>
          <w:p w14:paraId="4E73F604" w14:textId="77777777" w:rsidR="00E54B95" w:rsidRPr="00E54B95" w:rsidRDefault="00E54B95" w:rsidP="00E54B95">
            <w:pPr>
              <w:spacing w:after="0"/>
              <w:jc w:val="center"/>
              <w:rPr>
                <w:rFonts w:asciiTheme="minorHAnsi" w:hAnsiTheme="minorHAnsi" w:cstheme="minorHAnsi"/>
                <w:color w:val="000000"/>
                <w:lang w:val="en-US" w:eastAsia="zh-TW"/>
              </w:rPr>
            </w:pPr>
            <w:r w:rsidRPr="00E54B95">
              <w:rPr>
                <w:rFonts w:asciiTheme="minorHAnsi" w:hAnsiTheme="minorHAnsi" w:cstheme="minorHAnsi"/>
                <w:color w:val="000000"/>
                <w:lang w:val="en-US" w:eastAsia="zh-TW"/>
              </w:rPr>
              <w:t>IE</w:t>
            </w:r>
          </w:p>
        </w:tc>
        <w:tc>
          <w:tcPr>
            <w:tcW w:w="1241" w:type="dxa"/>
            <w:tcBorders>
              <w:top w:val="nil"/>
              <w:left w:val="nil"/>
              <w:bottom w:val="single" w:sz="4" w:space="0" w:color="auto"/>
              <w:right w:val="single" w:sz="4" w:space="0" w:color="auto"/>
            </w:tcBorders>
            <w:shd w:val="clear" w:color="auto" w:fill="auto"/>
            <w:vAlign w:val="center"/>
            <w:hideMark/>
          </w:tcPr>
          <w:p w14:paraId="51B1E539" w14:textId="77777777" w:rsidR="00E54B95" w:rsidRPr="00E54B95" w:rsidRDefault="00E54B95" w:rsidP="00E54B95">
            <w:pPr>
              <w:spacing w:after="0"/>
              <w:jc w:val="center"/>
              <w:rPr>
                <w:rFonts w:asciiTheme="minorHAnsi" w:hAnsiTheme="minorHAnsi" w:cstheme="minorHAnsi"/>
                <w:color w:val="000000"/>
                <w:lang w:val="en-US" w:eastAsia="zh-TW"/>
              </w:rPr>
            </w:pPr>
            <w:r w:rsidRPr="00E54B95">
              <w:rPr>
                <w:rFonts w:asciiTheme="minorHAnsi" w:hAnsiTheme="minorHAnsi" w:cstheme="minorHAnsi"/>
                <w:color w:val="000000"/>
                <w:lang w:val="en-US" w:eastAsia="zh-TW"/>
              </w:rPr>
              <w:t>IF</w:t>
            </w:r>
          </w:p>
        </w:tc>
      </w:tr>
      <w:tr w:rsidR="00E54B95" w:rsidRPr="00E54B95" w14:paraId="0D52218E" w14:textId="77777777" w:rsidTr="00E54B95">
        <w:trPr>
          <w:trHeight w:val="320"/>
          <w:jc w:val="center"/>
        </w:trPr>
        <w:tc>
          <w:tcPr>
            <w:tcW w:w="1175" w:type="dxa"/>
            <w:vMerge/>
            <w:tcBorders>
              <w:top w:val="nil"/>
              <w:left w:val="single" w:sz="4" w:space="0" w:color="auto"/>
              <w:bottom w:val="single" w:sz="4" w:space="0" w:color="auto"/>
              <w:right w:val="single" w:sz="4" w:space="0" w:color="auto"/>
            </w:tcBorders>
            <w:vAlign w:val="center"/>
            <w:hideMark/>
          </w:tcPr>
          <w:p w14:paraId="751546AD" w14:textId="77777777" w:rsidR="00E54B95" w:rsidRPr="00E54B95" w:rsidRDefault="00E54B95" w:rsidP="00E54B95">
            <w:pPr>
              <w:spacing w:after="0"/>
              <w:rPr>
                <w:rFonts w:asciiTheme="minorHAnsi" w:hAnsiTheme="minorHAnsi" w:cstheme="minorHAnsi"/>
                <w:color w:val="000000"/>
                <w:lang w:val="en-US" w:eastAsia="zh-TW"/>
              </w:rPr>
            </w:pPr>
          </w:p>
        </w:tc>
        <w:tc>
          <w:tcPr>
            <w:tcW w:w="1241" w:type="dxa"/>
            <w:tcBorders>
              <w:top w:val="nil"/>
              <w:left w:val="nil"/>
              <w:bottom w:val="single" w:sz="4" w:space="0" w:color="auto"/>
              <w:right w:val="single" w:sz="4" w:space="0" w:color="auto"/>
            </w:tcBorders>
            <w:shd w:val="clear" w:color="auto" w:fill="auto"/>
            <w:noWrap/>
            <w:vAlign w:val="center"/>
            <w:hideMark/>
          </w:tcPr>
          <w:p w14:paraId="4C454000" w14:textId="77777777" w:rsidR="00E54B95" w:rsidRPr="00E54B95" w:rsidRDefault="00E54B95" w:rsidP="00E54B95">
            <w:pPr>
              <w:spacing w:after="0"/>
              <w:jc w:val="center"/>
              <w:rPr>
                <w:rFonts w:asciiTheme="minorHAnsi" w:hAnsiTheme="minorHAnsi" w:cstheme="minorHAnsi"/>
                <w:color w:val="000000"/>
                <w:lang w:val="en-US" w:eastAsia="zh-TW"/>
              </w:rPr>
            </w:pPr>
            <w:r w:rsidRPr="00E54B95">
              <w:rPr>
                <w:rFonts w:asciiTheme="minorHAnsi" w:hAnsiTheme="minorHAnsi" w:cstheme="minorHAnsi"/>
                <w:color w:val="000000"/>
                <w:lang w:val="en-US" w:eastAsia="zh-TW"/>
              </w:rPr>
              <w:t>J</w:t>
            </w:r>
          </w:p>
        </w:tc>
        <w:tc>
          <w:tcPr>
            <w:tcW w:w="1241" w:type="dxa"/>
            <w:tcBorders>
              <w:top w:val="nil"/>
              <w:left w:val="nil"/>
              <w:bottom w:val="single" w:sz="4" w:space="0" w:color="auto"/>
              <w:right w:val="single" w:sz="4" w:space="0" w:color="auto"/>
            </w:tcBorders>
            <w:shd w:val="clear" w:color="000000" w:fill="FFFF00"/>
            <w:noWrap/>
            <w:vAlign w:val="center"/>
            <w:hideMark/>
          </w:tcPr>
          <w:p w14:paraId="17B5223C" w14:textId="77777777" w:rsidR="00E54B95" w:rsidRPr="00E54B95" w:rsidRDefault="00E54B95" w:rsidP="00E54B95">
            <w:pPr>
              <w:spacing w:after="0"/>
              <w:jc w:val="center"/>
              <w:rPr>
                <w:rFonts w:asciiTheme="minorHAnsi" w:hAnsiTheme="minorHAnsi" w:cstheme="minorHAnsi"/>
                <w:color w:val="000000"/>
                <w:lang w:val="en-US" w:eastAsia="zh-TW"/>
              </w:rPr>
            </w:pPr>
            <w:r w:rsidRPr="00E54B95">
              <w:rPr>
                <w:rFonts w:asciiTheme="minorHAnsi" w:hAnsiTheme="minorHAnsi" w:cstheme="minorHAnsi"/>
                <w:color w:val="000000"/>
                <w:lang w:val="en-US" w:eastAsia="zh-TW"/>
              </w:rPr>
              <w:t>JA</w:t>
            </w:r>
          </w:p>
        </w:tc>
        <w:tc>
          <w:tcPr>
            <w:tcW w:w="1241" w:type="dxa"/>
            <w:tcBorders>
              <w:top w:val="nil"/>
              <w:left w:val="nil"/>
              <w:bottom w:val="single" w:sz="4" w:space="0" w:color="auto"/>
              <w:right w:val="single" w:sz="4" w:space="0" w:color="auto"/>
            </w:tcBorders>
            <w:shd w:val="clear" w:color="000000" w:fill="FFFF00"/>
            <w:noWrap/>
            <w:vAlign w:val="center"/>
            <w:hideMark/>
          </w:tcPr>
          <w:p w14:paraId="1AEF104C" w14:textId="77777777" w:rsidR="00E54B95" w:rsidRPr="00E54B95" w:rsidRDefault="00E54B95" w:rsidP="00E54B95">
            <w:pPr>
              <w:spacing w:after="0"/>
              <w:jc w:val="center"/>
              <w:rPr>
                <w:rFonts w:asciiTheme="minorHAnsi" w:hAnsiTheme="minorHAnsi" w:cstheme="minorHAnsi"/>
                <w:color w:val="000000"/>
                <w:lang w:val="en-US" w:eastAsia="zh-TW"/>
              </w:rPr>
            </w:pPr>
            <w:r w:rsidRPr="00E54B95">
              <w:rPr>
                <w:rFonts w:asciiTheme="minorHAnsi" w:hAnsiTheme="minorHAnsi" w:cstheme="minorHAnsi"/>
                <w:color w:val="000000"/>
                <w:lang w:val="en-US" w:eastAsia="zh-TW"/>
              </w:rPr>
              <w:t>JD</w:t>
            </w:r>
          </w:p>
        </w:tc>
        <w:tc>
          <w:tcPr>
            <w:tcW w:w="1241" w:type="dxa"/>
            <w:tcBorders>
              <w:top w:val="nil"/>
              <w:left w:val="nil"/>
              <w:bottom w:val="single" w:sz="4" w:space="0" w:color="auto"/>
              <w:right w:val="single" w:sz="4" w:space="0" w:color="auto"/>
            </w:tcBorders>
            <w:shd w:val="clear" w:color="000000" w:fill="FFFF00"/>
            <w:noWrap/>
            <w:vAlign w:val="center"/>
            <w:hideMark/>
          </w:tcPr>
          <w:p w14:paraId="6050E56F" w14:textId="77777777" w:rsidR="00E54B95" w:rsidRPr="00E54B95" w:rsidRDefault="00E54B95" w:rsidP="00E54B95">
            <w:pPr>
              <w:spacing w:after="0"/>
              <w:jc w:val="center"/>
              <w:rPr>
                <w:rFonts w:asciiTheme="minorHAnsi" w:hAnsiTheme="minorHAnsi" w:cstheme="minorHAnsi"/>
                <w:color w:val="000000"/>
                <w:lang w:val="en-US" w:eastAsia="zh-TW"/>
              </w:rPr>
            </w:pPr>
            <w:r w:rsidRPr="00E54B95">
              <w:rPr>
                <w:rFonts w:asciiTheme="minorHAnsi" w:hAnsiTheme="minorHAnsi" w:cstheme="minorHAnsi"/>
                <w:color w:val="000000"/>
                <w:lang w:val="en-US" w:eastAsia="zh-TW"/>
              </w:rPr>
              <w:t>JE</w:t>
            </w:r>
          </w:p>
        </w:tc>
        <w:tc>
          <w:tcPr>
            <w:tcW w:w="1241" w:type="dxa"/>
            <w:tcBorders>
              <w:top w:val="nil"/>
              <w:left w:val="nil"/>
              <w:bottom w:val="single" w:sz="4" w:space="0" w:color="auto"/>
              <w:right w:val="single" w:sz="4" w:space="0" w:color="auto"/>
            </w:tcBorders>
            <w:shd w:val="clear" w:color="auto" w:fill="auto"/>
            <w:noWrap/>
            <w:vAlign w:val="center"/>
            <w:hideMark/>
          </w:tcPr>
          <w:p w14:paraId="1A7ECB83" w14:textId="77777777" w:rsidR="00E54B95" w:rsidRPr="00E54B95" w:rsidRDefault="00E54B95" w:rsidP="00E54B95">
            <w:pPr>
              <w:spacing w:after="0"/>
              <w:jc w:val="center"/>
              <w:rPr>
                <w:rFonts w:asciiTheme="minorHAnsi" w:hAnsiTheme="minorHAnsi" w:cstheme="minorHAnsi"/>
                <w:color w:val="000000"/>
                <w:lang w:val="en-US" w:eastAsia="zh-TW"/>
              </w:rPr>
            </w:pPr>
            <w:r w:rsidRPr="00E54B95">
              <w:rPr>
                <w:rFonts w:asciiTheme="minorHAnsi" w:hAnsiTheme="minorHAnsi" w:cstheme="minorHAnsi"/>
                <w:color w:val="000000"/>
                <w:lang w:val="en-US" w:eastAsia="zh-TW"/>
              </w:rPr>
              <w:t>JF</w:t>
            </w:r>
          </w:p>
        </w:tc>
      </w:tr>
      <w:tr w:rsidR="00E54B95" w:rsidRPr="00E54B95" w14:paraId="4E62A7F5" w14:textId="77777777" w:rsidTr="006234AA">
        <w:trPr>
          <w:trHeight w:val="320"/>
          <w:jc w:val="center"/>
        </w:trPr>
        <w:tc>
          <w:tcPr>
            <w:tcW w:w="1175" w:type="dxa"/>
            <w:vMerge/>
            <w:tcBorders>
              <w:top w:val="nil"/>
              <w:left w:val="single" w:sz="4" w:space="0" w:color="auto"/>
              <w:bottom w:val="single" w:sz="4" w:space="0" w:color="auto"/>
              <w:right w:val="single" w:sz="4" w:space="0" w:color="auto"/>
            </w:tcBorders>
            <w:vAlign w:val="center"/>
            <w:hideMark/>
          </w:tcPr>
          <w:p w14:paraId="22DE0A92" w14:textId="77777777" w:rsidR="00E54B95" w:rsidRPr="00E54B95" w:rsidRDefault="00E54B95" w:rsidP="00E54B95">
            <w:pPr>
              <w:spacing w:after="0"/>
              <w:rPr>
                <w:rFonts w:asciiTheme="minorHAnsi" w:hAnsiTheme="minorHAnsi" w:cstheme="minorHAnsi"/>
                <w:color w:val="000000"/>
                <w:lang w:val="en-US" w:eastAsia="zh-TW"/>
              </w:rPr>
            </w:pPr>
          </w:p>
        </w:tc>
        <w:tc>
          <w:tcPr>
            <w:tcW w:w="1241" w:type="dxa"/>
            <w:tcBorders>
              <w:top w:val="nil"/>
              <w:left w:val="nil"/>
              <w:bottom w:val="single" w:sz="4" w:space="0" w:color="auto"/>
              <w:right w:val="single" w:sz="4" w:space="0" w:color="auto"/>
            </w:tcBorders>
            <w:shd w:val="clear" w:color="auto" w:fill="auto"/>
            <w:noWrap/>
            <w:vAlign w:val="center"/>
            <w:hideMark/>
          </w:tcPr>
          <w:p w14:paraId="3B484F8B" w14:textId="77777777" w:rsidR="00E54B95" w:rsidRPr="00E54B95" w:rsidRDefault="00E54B95" w:rsidP="00E54B95">
            <w:pPr>
              <w:spacing w:after="0"/>
              <w:jc w:val="center"/>
              <w:rPr>
                <w:rFonts w:asciiTheme="minorHAnsi" w:hAnsiTheme="minorHAnsi" w:cstheme="minorHAnsi"/>
                <w:color w:val="000000"/>
                <w:lang w:val="en-US" w:eastAsia="zh-TW"/>
              </w:rPr>
            </w:pPr>
            <w:r w:rsidRPr="00E54B95">
              <w:rPr>
                <w:rFonts w:asciiTheme="minorHAnsi" w:hAnsiTheme="minorHAnsi" w:cstheme="minorHAnsi"/>
                <w:color w:val="000000"/>
                <w:lang w:val="en-US" w:eastAsia="zh-TW"/>
              </w:rPr>
              <w:t>K</w:t>
            </w:r>
          </w:p>
        </w:tc>
        <w:tc>
          <w:tcPr>
            <w:tcW w:w="1241" w:type="dxa"/>
            <w:tcBorders>
              <w:top w:val="nil"/>
              <w:left w:val="nil"/>
              <w:bottom w:val="single" w:sz="4" w:space="0" w:color="auto"/>
              <w:right w:val="single" w:sz="4" w:space="0" w:color="auto"/>
            </w:tcBorders>
            <w:shd w:val="clear" w:color="000000" w:fill="FFFF00"/>
            <w:noWrap/>
            <w:vAlign w:val="center"/>
            <w:hideMark/>
          </w:tcPr>
          <w:p w14:paraId="60204C6E" w14:textId="77777777" w:rsidR="00E54B95" w:rsidRPr="00E54B95" w:rsidRDefault="00E54B95" w:rsidP="00E54B95">
            <w:pPr>
              <w:spacing w:after="0"/>
              <w:jc w:val="center"/>
              <w:rPr>
                <w:rFonts w:asciiTheme="minorHAnsi" w:hAnsiTheme="minorHAnsi" w:cstheme="minorHAnsi"/>
                <w:color w:val="000000"/>
                <w:lang w:val="en-US" w:eastAsia="zh-TW"/>
              </w:rPr>
            </w:pPr>
            <w:r w:rsidRPr="00E54B95">
              <w:rPr>
                <w:rFonts w:asciiTheme="minorHAnsi" w:hAnsiTheme="minorHAnsi" w:cstheme="minorHAnsi"/>
                <w:color w:val="000000"/>
                <w:lang w:val="en-US" w:eastAsia="zh-TW"/>
              </w:rPr>
              <w:t>KA</w:t>
            </w:r>
          </w:p>
        </w:tc>
        <w:tc>
          <w:tcPr>
            <w:tcW w:w="1241" w:type="dxa"/>
            <w:tcBorders>
              <w:top w:val="nil"/>
              <w:left w:val="nil"/>
              <w:bottom w:val="single" w:sz="4" w:space="0" w:color="auto"/>
              <w:right w:val="single" w:sz="4" w:space="0" w:color="auto"/>
            </w:tcBorders>
            <w:shd w:val="clear" w:color="000000" w:fill="FFFF00"/>
            <w:noWrap/>
            <w:vAlign w:val="center"/>
            <w:hideMark/>
          </w:tcPr>
          <w:p w14:paraId="5220F5FF" w14:textId="77777777" w:rsidR="00E54B95" w:rsidRPr="00E54B95" w:rsidRDefault="00E54B95" w:rsidP="00E54B95">
            <w:pPr>
              <w:spacing w:after="0"/>
              <w:jc w:val="center"/>
              <w:rPr>
                <w:rFonts w:asciiTheme="minorHAnsi" w:hAnsiTheme="minorHAnsi" w:cstheme="minorHAnsi"/>
                <w:color w:val="000000"/>
                <w:lang w:val="en-US" w:eastAsia="zh-TW"/>
              </w:rPr>
            </w:pPr>
            <w:r w:rsidRPr="00E54B95">
              <w:rPr>
                <w:rFonts w:asciiTheme="minorHAnsi" w:hAnsiTheme="minorHAnsi" w:cstheme="minorHAnsi"/>
                <w:color w:val="000000"/>
                <w:lang w:val="en-US" w:eastAsia="zh-TW"/>
              </w:rPr>
              <w:t>KD</w:t>
            </w:r>
          </w:p>
        </w:tc>
        <w:tc>
          <w:tcPr>
            <w:tcW w:w="1241" w:type="dxa"/>
            <w:tcBorders>
              <w:top w:val="nil"/>
              <w:left w:val="nil"/>
              <w:bottom w:val="single" w:sz="4" w:space="0" w:color="auto"/>
              <w:right w:val="single" w:sz="4" w:space="0" w:color="auto"/>
            </w:tcBorders>
            <w:shd w:val="clear" w:color="auto" w:fill="auto"/>
            <w:noWrap/>
            <w:vAlign w:val="center"/>
            <w:hideMark/>
          </w:tcPr>
          <w:p w14:paraId="558A0FE7" w14:textId="77777777" w:rsidR="00E54B95" w:rsidRPr="00E54B95" w:rsidRDefault="00E54B95" w:rsidP="00E54B95">
            <w:pPr>
              <w:spacing w:after="0"/>
              <w:jc w:val="center"/>
              <w:rPr>
                <w:rFonts w:asciiTheme="minorHAnsi" w:hAnsiTheme="minorHAnsi" w:cstheme="minorHAnsi"/>
                <w:b/>
                <w:bCs/>
                <w:color w:val="000000"/>
                <w:lang w:val="en-US" w:eastAsia="zh-TW"/>
              </w:rPr>
            </w:pPr>
            <w:r w:rsidRPr="00E54B95">
              <w:rPr>
                <w:rFonts w:asciiTheme="minorHAnsi" w:hAnsiTheme="minorHAnsi" w:cstheme="minorHAnsi"/>
                <w:b/>
                <w:bCs/>
                <w:color w:val="000000"/>
                <w:lang w:val="en-US" w:eastAsia="zh-TW"/>
              </w:rPr>
              <w:t>KE</w:t>
            </w:r>
          </w:p>
        </w:tc>
        <w:tc>
          <w:tcPr>
            <w:tcW w:w="1241" w:type="dxa"/>
            <w:tcBorders>
              <w:top w:val="nil"/>
              <w:left w:val="nil"/>
              <w:bottom w:val="single" w:sz="4" w:space="0" w:color="auto"/>
              <w:right w:val="single" w:sz="4" w:space="0" w:color="auto"/>
            </w:tcBorders>
            <w:shd w:val="clear" w:color="auto" w:fill="auto"/>
            <w:noWrap/>
            <w:vAlign w:val="center"/>
            <w:hideMark/>
          </w:tcPr>
          <w:p w14:paraId="2C90E9B6" w14:textId="77777777" w:rsidR="00E54B95" w:rsidRPr="00E54B95" w:rsidRDefault="00E54B95" w:rsidP="00E54B95">
            <w:pPr>
              <w:spacing w:after="0"/>
              <w:jc w:val="center"/>
              <w:rPr>
                <w:rFonts w:asciiTheme="minorHAnsi" w:hAnsiTheme="minorHAnsi" w:cstheme="minorHAnsi"/>
                <w:color w:val="000000"/>
                <w:lang w:val="en-US" w:eastAsia="zh-TW"/>
              </w:rPr>
            </w:pPr>
            <w:r w:rsidRPr="00E54B95">
              <w:rPr>
                <w:rFonts w:asciiTheme="minorHAnsi" w:hAnsiTheme="minorHAnsi" w:cstheme="minorHAnsi"/>
                <w:color w:val="000000"/>
                <w:lang w:val="en-US" w:eastAsia="zh-TW"/>
              </w:rPr>
              <w:t>KF</w:t>
            </w:r>
          </w:p>
        </w:tc>
      </w:tr>
      <w:tr w:rsidR="00E54B95" w:rsidRPr="00E54B95" w14:paraId="019F8744" w14:textId="77777777" w:rsidTr="00E54B95">
        <w:trPr>
          <w:trHeight w:val="320"/>
          <w:jc w:val="center"/>
        </w:trPr>
        <w:tc>
          <w:tcPr>
            <w:tcW w:w="1175" w:type="dxa"/>
            <w:vMerge/>
            <w:tcBorders>
              <w:top w:val="nil"/>
              <w:left w:val="single" w:sz="4" w:space="0" w:color="auto"/>
              <w:bottom w:val="single" w:sz="4" w:space="0" w:color="auto"/>
              <w:right w:val="single" w:sz="4" w:space="0" w:color="auto"/>
            </w:tcBorders>
            <w:vAlign w:val="center"/>
            <w:hideMark/>
          </w:tcPr>
          <w:p w14:paraId="39D24EBA" w14:textId="77777777" w:rsidR="00E54B95" w:rsidRPr="00E54B95" w:rsidRDefault="00E54B95" w:rsidP="00E54B95">
            <w:pPr>
              <w:spacing w:after="0"/>
              <w:rPr>
                <w:rFonts w:asciiTheme="minorHAnsi" w:hAnsiTheme="minorHAnsi" w:cstheme="minorHAnsi"/>
                <w:color w:val="000000"/>
                <w:lang w:val="en-US" w:eastAsia="zh-TW"/>
              </w:rPr>
            </w:pPr>
          </w:p>
        </w:tc>
        <w:tc>
          <w:tcPr>
            <w:tcW w:w="1241" w:type="dxa"/>
            <w:tcBorders>
              <w:top w:val="nil"/>
              <w:left w:val="nil"/>
              <w:bottom w:val="single" w:sz="4" w:space="0" w:color="auto"/>
              <w:right w:val="single" w:sz="4" w:space="0" w:color="auto"/>
            </w:tcBorders>
            <w:shd w:val="clear" w:color="auto" w:fill="auto"/>
            <w:noWrap/>
            <w:vAlign w:val="center"/>
            <w:hideMark/>
          </w:tcPr>
          <w:p w14:paraId="5422FE8D" w14:textId="77777777" w:rsidR="00E54B95" w:rsidRPr="00E54B95" w:rsidRDefault="00E54B95" w:rsidP="00E54B95">
            <w:pPr>
              <w:spacing w:after="0"/>
              <w:jc w:val="center"/>
              <w:rPr>
                <w:rFonts w:asciiTheme="minorHAnsi" w:hAnsiTheme="minorHAnsi" w:cstheme="minorHAnsi"/>
                <w:color w:val="000000"/>
                <w:lang w:val="en-US" w:eastAsia="zh-TW"/>
              </w:rPr>
            </w:pPr>
            <w:r w:rsidRPr="00E54B95">
              <w:rPr>
                <w:rFonts w:asciiTheme="minorHAnsi" w:hAnsiTheme="minorHAnsi" w:cstheme="minorHAnsi"/>
                <w:color w:val="000000"/>
                <w:lang w:val="en-US" w:eastAsia="zh-TW"/>
              </w:rPr>
              <w:t>L</w:t>
            </w:r>
          </w:p>
        </w:tc>
        <w:tc>
          <w:tcPr>
            <w:tcW w:w="1241" w:type="dxa"/>
            <w:tcBorders>
              <w:top w:val="nil"/>
              <w:left w:val="nil"/>
              <w:bottom w:val="single" w:sz="4" w:space="0" w:color="auto"/>
              <w:right w:val="single" w:sz="4" w:space="0" w:color="auto"/>
            </w:tcBorders>
            <w:shd w:val="clear" w:color="auto" w:fill="auto"/>
            <w:noWrap/>
            <w:vAlign w:val="center"/>
            <w:hideMark/>
          </w:tcPr>
          <w:p w14:paraId="5D8C3DEA" w14:textId="77777777" w:rsidR="00E54B95" w:rsidRPr="00E54B95" w:rsidRDefault="00E54B95" w:rsidP="00E54B95">
            <w:pPr>
              <w:spacing w:after="0"/>
              <w:jc w:val="center"/>
              <w:rPr>
                <w:rFonts w:asciiTheme="minorHAnsi" w:hAnsiTheme="minorHAnsi" w:cstheme="minorHAnsi"/>
                <w:color w:val="000000"/>
                <w:lang w:val="en-US" w:eastAsia="zh-TW"/>
              </w:rPr>
            </w:pPr>
            <w:r w:rsidRPr="00E54B95">
              <w:rPr>
                <w:rFonts w:asciiTheme="minorHAnsi" w:hAnsiTheme="minorHAnsi" w:cstheme="minorHAnsi"/>
                <w:color w:val="000000"/>
                <w:lang w:val="en-US" w:eastAsia="zh-TW"/>
              </w:rPr>
              <w:t>LA</w:t>
            </w:r>
          </w:p>
        </w:tc>
        <w:tc>
          <w:tcPr>
            <w:tcW w:w="1241" w:type="dxa"/>
            <w:tcBorders>
              <w:top w:val="nil"/>
              <w:left w:val="nil"/>
              <w:bottom w:val="single" w:sz="4" w:space="0" w:color="auto"/>
              <w:right w:val="single" w:sz="4" w:space="0" w:color="auto"/>
            </w:tcBorders>
            <w:shd w:val="clear" w:color="auto" w:fill="auto"/>
            <w:noWrap/>
            <w:vAlign w:val="center"/>
            <w:hideMark/>
          </w:tcPr>
          <w:p w14:paraId="683019EA" w14:textId="77777777" w:rsidR="00E54B95" w:rsidRPr="00E54B95" w:rsidRDefault="00E54B95" w:rsidP="00E54B95">
            <w:pPr>
              <w:spacing w:after="0"/>
              <w:jc w:val="center"/>
              <w:rPr>
                <w:rFonts w:asciiTheme="minorHAnsi" w:hAnsiTheme="minorHAnsi" w:cstheme="minorHAnsi"/>
                <w:color w:val="000000"/>
                <w:lang w:val="en-US" w:eastAsia="zh-TW"/>
              </w:rPr>
            </w:pPr>
            <w:r w:rsidRPr="00E54B95">
              <w:rPr>
                <w:rFonts w:asciiTheme="minorHAnsi" w:hAnsiTheme="minorHAnsi" w:cstheme="minorHAnsi"/>
                <w:color w:val="000000"/>
                <w:lang w:val="en-US" w:eastAsia="zh-TW"/>
              </w:rPr>
              <w:t>LD</w:t>
            </w:r>
          </w:p>
        </w:tc>
        <w:tc>
          <w:tcPr>
            <w:tcW w:w="1241" w:type="dxa"/>
            <w:tcBorders>
              <w:top w:val="nil"/>
              <w:left w:val="nil"/>
              <w:bottom w:val="single" w:sz="4" w:space="0" w:color="auto"/>
              <w:right w:val="single" w:sz="4" w:space="0" w:color="auto"/>
            </w:tcBorders>
            <w:shd w:val="clear" w:color="auto" w:fill="auto"/>
            <w:noWrap/>
            <w:vAlign w:val="center"/>
            <w:hideMark/>
          </w:tcPr>
          <w:p w14:paraId="185F1308" w14:textId="77777777" w:rsidR="00E54B95" w:rsidRPr="00E54B95" w:rsidRDefault="00E54B95" w:rsidP="00E54B95">
            <w:pPr>
              <w:spacing w:after="0"/>
              <w:jc w:val="center"/>
              <w:rPr>
                <w:rFonts w:asciiTheme="minorHAnsi" w:hAnsiTheme="minorHAnsi" w:cstheme="minorHAnsi"/>
                <w:color w:val="000000"/>
                <w:lang w:val="en-US" w:eastAsia="zh-TW"/>
              </w:rPr>
            </w:pPr>
            <w:r w:rsidRPr="00E54B95">
              <w:rPr>
                <w:rFonts w:asciiTheme="minorHAnsi" w:hAnsiTheme="minorHAnsi" w:cstheme="minorHAnsi"/>
                <w:color w:val="000000"/>
                <w:lang w:val="en-US" w:eastAsia="zh-TW"/>
              </w:rPr>
              <w:t>LE</w:t>
            </w:r>
          </w:p>
        </w:tc>
        <w:tc>
          <w:tcPr>
            <w:tcW w:w="1241" w:type="dxa"/>
            <w:tcBorders>
              <w:top w:val="nil"/>
              <w:left w:val="nil"/>
              <w:bottom w:val="single" w:sz="4" w:space="0" w:color="auto"/>
              <w:right w:val="single" w:sz="4" w:space="0" w:color="auto"/>
            </w:tcBorders>
            <w:shd w:val="clear" w:color="auto" w:fill="auto"/>
            <w:noWrap/>
            <w:vAlign w:val="center"/>
            <w:hideMark/>
          </w:tcPr>
          <w:p w14:paraId="1269D866" w14:textId="77777777" w:rsidR="00E54B95" w:rsidRPr="00E54B95" w:rsidRDefault="00E54B95" w:rsidP="00E54B95">
            <w:pPr>
              <w:spacing w:after="0"/>
              <w:jc w:val="center"/>
              <w:rPr>
                <w:rFonts w:asciiTheme="minorHAnsi" w:hAnsiTheme="minorHAnsi" w:cstheme="minorHAnsi"/>
                <w:color w:val="000000"/>
                <w:lang w:val="en-US" w:eastAsia="zh-TW"/>
              </w:rPr>
            </w:pPr>
            <w:r w:rsidRPr="00E54B95">
              <w:rPr>
                <w:rFonts w:asciiTheme="minorHAnsi" w:hAnsiTheme="minorHAnsi" w:cstheme="minorHAnsi"/>
                <w:color w:val="000000"/>
                <w:lang w:val="en-US" w:eastAsia="zh-TW"/>
              </w:rPr>
              <w:t>LF</w:t>
            </w:r>
          </w:p>
        </w:tc>
      </w:tr>
      <w:tr w:rsidR="00E54B95" w:rsidRPr="00E54B95" w14:paraId="006A4ACC" w14:textId="77777777" w:rsidTr="00E54B95">
        <w:trPr>
          <w:trHeight w:val="320"/>
          <w:jc w:val="center"/>
        </w:trPr>
        <w:tc>
          <w:tcPr>
            <w:tcW w:w="1175" w:type="dxa"/>
            <w:vMerge/>
            <w:tcBorders>
              <w:top w:val="nil"/>
              <w:left w:val="single" w:sz="4" w:space="0" w:color="auto"/>
              <w:bottom w:val="single" w:sz="4" w:space="0" w:color="auto"/>
              <w:right w:val="single" w:sz="4" w:space="0" w:color="auto"/>
            </w:tcBorders>
            <w:vAlign w:val="center"/>
            <w:hideMark/>
          </w:tcPr>
          <w:p w14:paraId="6014F6BF" w14:textId="77777777" w:rsidR="00E54B95" w:rsidRPr="00E54B95" w:rsidRDefault="00E54B95" w:rsidP="00E54B95">
            <w:pPr>
              <w:spacing w:after="0"/>
              <w:rPr>
                <w:rFonts w:asciiTheme="minorHAnsi" w:hAnsiTheme="minorHAnsi" w:cstheme="minorHAnsi"/>
                <w:color w:val="000000"/>
                <w:lang w:val="en-US" w:eastAsia="zh-TW"/>
              </w:rPr>
            </w:pPr>
          </w:p>
        </w:tc>
        <w:tc>
          <w:tcPr>
            <w:tcW w:w="1241" w:type="dxa"/>
            <w:tcBorders>
              <w:top w:val="nil"/>
              <w:left w:val="nil"/>
              <w:bottom w:val="single" w:sz="4" w:space="0" w:color="auto"/>
              <w:right w:val="single" w:sz="4" w:space="0" w:color="auto"/>
            </w:tcBorders>
            <w:shd w:val="clear" w:color="auto" w:fill="auto"/>
            <w:noWrap/>
            <w:vAlign w:val="center"/>
            <w:hideMark/>
          </w:tcPr>
          <w:p w14:paraId="1F4ADC53" w14:textId="77777777" w:rsidR="00E54B95" w:rsidRPr="00E54B95" w:rsidRDefault="00E54B95" w:rsidP="00E54B95">
            <w:pPr>
              <w:spacing w:after="0"/>
              <w:jc w:val="center"/>
              <w:rPr>
                <w:rFonts w:asciiTheme="minorHAnsi" w:hAnsiTheme="minorHAnsi" w:cstheme="minorHAnsi"/>
                <w:color w:val="000000"/>
                <w:lang w:val="en-US" w:eastAsia="zh-TW"/>
              </w:rPr>
            </w:pPr>
            <w:r w:rsidRPr="00E54B95">
              <w:rPr>
                <w:rFonts w:asciiTheme="minorHAnsi" w:hAnsiTheme="minorHAnsi" w:cstheme="minorHAnsi"/>
                <w:color w:val="000000"/>
                <w:lang w:val="en-US" w:eastAsia="zh-TW"/>
              </w:rPr>
              <w:t>M</w:t>
            </w:r>
          </w:p>
        </w:tc>
        <w:tc>
          <w:tcPr>
            <w:tcW w:w="1241" w:type="dxa"/>
            <w:tcBorders>
              <w:top w:val="nil"/>
              <w:left w:val="nil"/>
              <w:bottom w:val="single" w:sz="4" w:space="0" w:color="auto"/>
              <w:right w:val="single" w:sz="4" w:space="0" w:color="auto"/>
            </w:tcBorders>
            <w:shd w:val="clear" w:color="auto" w:fill="auto"/>
            <w:noWrap/>
            <w:vAlign w:val="center"/>
            <w:hideMark/>
          </w:tcPr>
          <w:p w14:paraId="15F3206A" w14:textId="77777777" w:rsidR="00E54B95" w:rsidRPr="00E54B95" w:rsidRDefault="00E54B95" w:rsidP="00E54B95">
            <w:pPr>
              <w:spacing w:after="0"/>
              <w:jc w:val="center"/>
              <w:rPr>
                <w:rFonts w:asciiTheme="minorHAnsi" w:hAnsiTheme="minorHAnsi" w:cstheme="minorHAnsi"/>
                <w:color w:val="000000"/>
                <w:lang w:val="en-US" w:eastAsia="zh-TW"/>
              </w:rPr>
            </w:pPr>
            <w:r w:rsidRPr="00E54B95">
              <w:rPr>
                <w:rFonts w:asciiTheme="minorHAnsi" w:hAnsiTheme="minorHAnsi" w:cstheme="minorHAnsi"/>
                <w:color w:val="000000"/>
                <w:lang w:val="en-US" w:eastAsia="zh-TW"/>
              </w:rPr>
              <w:t>MA</w:t>
            </w:r>
          </w:p>
        </w:tc>
        <w:tc>
          <w:tcPr>
            <w:tcW w:w="1241" w:type="dxa"/>
            <w:tcBorders>
              <w:top w:val="nil"/>
              <w:left w:val="nil"/>
              <w:bottom w:val="single" w:sz="4" w:space="0" w:color="auto"/>
              <w:right w:val="single" w:sz="4" w:space="0" w:color="auto"/>
            </w:tcBorders>
            <w:shd w:val="clear" w:color="auto" w:fill="auto"/>
            <w:noWrap/>
            <w:vAlign w:val="center"/>
            <w:hideMark/>
          </w:tcPr>
          <w:p w14:paraId="2B2F4831" w14:textId="77777777" w:rsidR="00E54B95" w:rsidRPr="00E54B95" w:rsidRDefault="00E54B95" w:rsidP="00E54B95">
            <w:pPr>
              <w:spacing w:after="0"/>
              <w:jc w:val="center"/>
              <w:rPr>
                <w:rFonts w:asciiTheme="minorHAnsi" w:hAnsiTheme="minorHAnsi" w:cstheme="minorHAnsi"/>
                <w:color w:val="000000"/>
                <w:lang w:val="en-US" w:eastAsia="zh-TW"/>
              </w:rPr>
            </w:pPr>
            <w:r w:rsidRPr="00E54B95">
              <w:rPr>
                <w:rFonts w:asciiTheme="minorHAnsi" w:hAnsiTheme="minorHAnsi" w:cstheme="minorHAnsi"/>
                <w:color w:val="000000"/>
                <w:lang w:val="en-US" w:eastAsia="zh-TW"/>
              </w:rPr>
              <w:t>MD</w:t>
            </w:r>
          </w:p>
        </w:tc>
        <w:tc>
          <w:tcPr>
            <w:tcW w:w="1241" w:type="dxa"/>
            <w:tcBorders>
              <w:top w:val="nil"/>
              <w:left w:val="nil"/>
              <w:bottom w:val="single" w:sz="4" w:space="0" w:color="auto"/>
              <w:right w:val="single" w:sz="4" w:space="0" w:color="auto"/>
            </w:tcBorders>
            <w:shd w:val="clear" w:color="auto" w:fill="auto"/>
            <w:noWrap/>
            <w:vAlign w:val="center"/>
            <w:hideMark/>
          </w:tcPr>
          <w:p w14:paraId="4FF156CB" w14:textId="77777777" w:rsidR="00E54B95" w:rsidRPr="00E54B95" w:rsidRDefault="00E54B95" w:rsidP="00E54B95">
            <w:pPr>
              <w:spacing w:after="0"/>
              <w:jc w:val="center"/>
              <w:rPr>
                <w:rFonts w:asciiTheme="minorHAnsi" w:hAnsiTheme="minorHAnsi" w:cstheme="minorHAnsi"/>
                <w:color w:val="000000"/>
                <w:lang w:val="en-US" w:eastAsia="zh-TW"/>
              </w:rPr>
            </w:pPr>
            <w:r w:rsidRPr="00E54B95">
              <w:rPr>
                <w:rFonts w:asciiTheme="minorHAnsi" w:hAnsiTheme="minorHAnsi" w:cstheme="minorHAnsi"/>
                <w:color w:val="000000"/>
                <w:lang w:val="en-US" w:eastAsia="zh-TW"/>
              </w:rPr>
              <w:t>ME</w:t>
            </w:r>
          </w:p>
        </w:tc>
        <w:tc>
          <w:tcPr>
            <w:tcW w:w="1241" w:type="dxa"/>
            <w:tcBorders>
              <w:top w:val="nil"/>
              <w:left w:val="nil"/>
              <w:bottom w:val="single" w:sz="4" w:space="0" w:color="auto"/>
              <w:right w:val="single" w:sz="4" w:space="0" w:color="auto"/>
            </w:tcBorders>
            <w:shd w:val="clear" w:color="auto" w:fill="auto"/>
            <w:noWrap/>
            <w:vAlign w:val="center"/>
            <w:hideMark/>
          </w:tcPr>
          <w:p w14:paraId="789B7F29" w14:textId="77777777" w:rsidR="00E54B95" w:rsidRPr="00E54B95" w:rsidRDefault="00E54B95" w:rsidP="00E54B95">
            <w:pPr>
              <w:spacing w:after="0"/>
              <w:jc w:val="center"/>
              <w:rPr>
                <w:rFonts w:asciiTheme="minorHAnsi" w:hAnsiTheme="minorHAnsi" w:cstheme="minorHAnsi"/>
                <w:color w:val="000000"/>
                <w:lang w:val="en-US" w:eastAsia="zh-TW"/>
              </w:rPr>
            </w:pPr>
            <w:r w:rsidRPr="00E54B95">
              <w:rPr>
                <w:rFonts w:asciiTheme="minorHAnsi" w:hAnsiTheme="minorHAnsi" w:cstheme="minorHAnsi"/>
                <w:color w:val="000000"/>
                <w:lang w:val="en-US" w:eastAsia="zh-TW"/>
              </w:rPr>
              <w:t>MF</w:t>
            </w:r>
          </w:p>
        </w:tc>
      </w:tr>
    </w:tbl>
    <w:p w14:paraId="573E8017" w14:textId="15455EDD" w:rsidR="00C2036A" w:rsidRDefault="00C2036A" w:rsidP="00C2036A">
      <w:pPr>
        <w:spacing w:after="0"/>
        <w:jc w:val="both"/>
        <w:rPr>
          <w:rFonts w:ascii="Arial" w:hAnsi="Arial" w:cs="Arial"/>
        </w:rPr>
      </w:pPr>
    </w:p>
    <w:p w14:paraId="56C09F00" w14:textId="614A47E3" w:rsidR="00A21486" w:rsidRDefault="00A21486" w:rsidP="00A21486">
      <w:pPr>
        <w:spacing w:after="120"/>
        <w:jc w:val="center"/>
        <w:rPr>
          <w:rFonts w:ascii="Arial" w:hAnsi="Arial" w:cs="Arial"/>
          <w:b/>
        </w:rPr>
      </w:pPr>
      <w:r>
        <w:rPr>
          <w:rFonts w:ascii="Arial" w:hAnsi="Arial" w:cs="Arial"/>
          <w:b/>
        </w:rPr>
        <w:t>Table 2-</w:t>
      </w:r>
      <w:r w:rsidR="00E54B95">
        <w:rPr>
          <w:rFonts w:ascii="Arial" w:hAnsi="Arial" w:cs="Arial"/>
          <w:b/>
        </w:rPr>
        <w:t>1</w:t>
      </w:r>
      <w:r>
        <w:rPr>
          <w:rFonts w:ascii="Arial" w:hAnsi="Arial" w:cs="Arial"/>
          <w:b/>
        </w:rPr>
        <w:t xml:space="preserve"> </w:t>
      </w:r>
      <w:r w:rsidR="00E54B95">
        <w:rPr>
          <w:rFonts w:ascii="Arial" w:hAnsi="Arial" w:cs="Arial"/>
          <w:b/>
        </w:rPr>
        <w:t>Alt 3 supported fallback combinations if KE is signalled</w:t>
      </w:r>
    </w:p>
    <w:p w14:paraId="4EF47F53" w14:textId="1A567333" w:rsidR="00A21486" w:rsidRDefault="00A21486" w:rsidP="00A21486">
      <w:pPr>
        <w:spacing w:after="0"/>
        <w:jc w:val="both"/>
        <w:rPr>
          <w:rFonts w:ascii="Arial" w:hAnsi="Arial" w:cs="Arial"/>
        </w:rPr>
      </w:pPr>
    </w:p>
    <w:p w14:paraId="055D13DF" w14:textId="0DD35202" w:rsidR="00E54B95" w:rsidRPr="00E54B95" w:rsidRDefault="00E54B95" w:rsidP="00E54B95">
      <w:pPr>
        <w:spacing w:after="120"/>
        <w:jc w:val="both"/>
        <w:rPr>
          <w:rFonts w:ascii="Arial" w:hAnsi="Arial" w:cs="Arial"/>
          <w:bCs/>
          <w:i/>
          <w:iCs/>
        </w:rPr>
      </w:pPr>
      <w:r w:rsidRPr="00E54B95">
        <w:rPr>
          <w:rFonts w:ascii="Arial" w:hAnsi="Arial" w:cs="Arial"/>
          <w:b/>
          <w:i/>
          <w:iCs/>
        </w:rPr>
        <w:t>Observation 1</w:t>
      </w:r>
      <w:r w:rsidRPr="00E54B95">
        <w:rPr>
          <w:rFonts w:ascii="Arial" w:hAnsi="Arial" w:cs="Arial"/>
          <w:bCs/>
          <w:i/>
          <w:iCs/>
        </w:rPr>
        <w:t>: For Alt 1, UE only needs to signal the supported highest order CA BW class.</w:t>
      </w:r>
    </w:p>
    <w:p w14:paraId="5ED00C3B" w14:textId="77777777" w:rsidR="00E54B95" w:rsidRPr="00E54B95" w:rsidRDefault="00E54B95" w:rsidP="00E54B95">
      <w:pPr>
        <w:spacing w:after="0"/>
        <w:jc w:val="both"/>
        <w:rPr>
          <w:rFonts w:ascii="Arial" w:hAnsi="Arial" w:cs="Arial"/>
          <w:bCs/>
          <w:i/>
          <w:iCs/>
        </w:rPr>
      </w:pPr>
    </w:p>
    <w:p w14:paraId="6E721271" w14:textId="77777777" w:rsidR="00E54B95" w:rsidRPr="00E54B95" w:rsidRDefault="00E54B95" w:rsidP="00E54B95">
      <w:pPr>
        <w:spacing w:after="120"/>
        <w:jc w:val="both"/>
        <w:rPr>
          <w:rFonts w:ascii="Arial" w:hAnsi="Arial" w:cs="Arial"/>
          <w:bCs/>
          <w:i/>
          <w:iCs/>
        </w:rPr>
      </w:pPr>
      <w:r w:rsidRPr="00E54B95">
        <w:rPr>
          <w:rFonts w:ascii="Arial" w:hAnsi="Arial" w:cs="Arial"/>
          <w:b/>
          <w:i/>
          <w:iCs/>
        </w:rPr>
        <w:t>Observation 2</w:t>
      </w:r>
      <w:r w:rsidRPr="00E54B95">
        <w:rPr>
          <w:rFonts w:ascii="Arial" w:hAnsi="Arial" w:cs="Arial"/>
          <w:bCs/>
          <w:i/>
          <w:iCs/>
        </w:rPr>
        <w:t>: For Alt 2, UE needs to signal two separate highest order CA BW classes, one for FBG3 with class M, and one for FBG2 with class F, except for class MF for which all the specified fallback combinations are supported.</w:t>
      </w:r>
    </w:p>
    <w:p w14:paraId="293A5F2E" w14:textId="77777777" w:rsidR="00E54B95" w:rsidRPr="00E54B95" w:rsidRDefault="00E54B95" w:rsidP="00E54B95">
      <w:pPr>
        <w:spacing w:after="0"/>
        <w:jc w:val="both"/>
        <w:rPr>
          <w:rFonts w:ascii="Arial" w:hAnsi="Arial" w:cs="Arial"/>
          <w:bCs/>
          <w:i/>
          <w:iCs/>
        </w:rPr>
      </w:pPr>
    </w:p>
    <w:p w14:paraId="3F62315E" w14:textId="122285BF" w:rsidR="00E54B95" w:rsidRPr="00E54B95" w:rsidRDefault="00E54B95" w:rsidP="00E54B95">
      <w:pPr>
        <w:spacing w:after="120"/>
        <w:jc w:val="both"/>
        <w:rPr>
          <w:rFonts w:ascii="Arial" w:hAnsi="Arial" w:cs="Arial"/>
          <w:b/>
          <w:i/>
          <w:iCs/>
        </w:rPr>
      </w:pPr>
      <w:r w:rsidRPr="00E54B95">
        <w:rPr>
          <w:rFonts w:ascii="Arial" w:hAnsi="Arial" w:cs="Arial"/>
          <w:b/>
          <w:i/>
          <w:iCs/>
        </w:rPr>
        <w:t>Observation 3</w:t>
      </w:r>
      <w:r w:rsidRPr="00E54B95">
        <w:rPr>
          <w:rFonts w:ascii="Arial" w:hAnsi="Arial" w:cs="Arial"/>
          <w:bCs/>
          <w:i/>
          <w:iCs/>
        </w:rPr>
        <w:t>: For Alt 3, UE only needs to signal the supported highest order CA BW class.</w:t>
      </w:r>
    </w:p>
    <w:p w14:paraId="7876EC88" w14:textId="77777777" w:rsidR="00E54B95" w:rsidRDefault="00E54B95" w:rsidP="00E54B95">
      <w:pPr>
        <w:spacing w:after="0"/>
        <w:jc w:val="both"/>
        <w:rPr>
          <w:rFonts w:ascii="Arial" w:hAnsi="Arial" w:cs="Arial"/>
        </w:rPr>
      </w:pPr>
    </w:p>
    <w:p w14:paraId="279F6081" w14:textId="62331F79" w:rsidR="00E54B95" w:rsidRDefault="00E54B95" w:rsidP="00E54B95">
      <w:pPr>
        <w:spacing w:after="120"/>
        <w:jc w:val="both"/>
        <w:rPr>
          <w:rFonts w:ascii="Arial" w:hAnsi="Arial" w:cs="Arial"/>
        </w:rPr>
      </w:pPr>
      <w:r>
        <w:rPr>
          <w:rFonts w:ascii="Arial" w:hAnsi="Arial" w:cs="Arial"/>
        </w:rPr>
        <w:t xml:space="preserve">Table 2-2 summarizes the comparison on the flexibility of fallback combinations support and the needed </w:t>
      </w:r>
      <w:r w:rsidR="00802C23">
        <w:rPr>
          <w:rFonts w:ascii="Arial" w:hAnsi="Arial" w:cs="Arial"/>
        </w:rPr>
        <w:t xml:space="preserve">total </w:t>
      </w:r>
      <w:r>
        <w:rPr>
          <w:rFonts w:ascii="Arial" w:hAnsi="Arial" w:cs="Arial"/>
        </w:rPr>
        <w:t>number of new CA BW classes to be specified.</w:t>
      </w:r>
    </w:p>
    <w:p w14:paraId="1FCF022C" w14:textId="77777777" w:rsidR="00E54B95" w:rsidRDefault="00E54B95" w:rsidP="00A21486">
      <w:pPr>
        <w:spacing w:after="0"/>
        <w:jc w:val="both"/>
        <w:rPr>
          <w:rFonts w:ascii="Arial" w:hAnsi="Arial" w:cs="Arial"/>
        </w:rPr>
      </w:pPr>
    </w:p>
    <w:tbl>
      <w:tblPr>
        <w:tblW w:w="7000" w:type="dxa"/>
        <w:jc w:val="center"/>
        <w:tblLook w:val="04A0" w:firstRow="1" w:lastRow="0" w:firstColumn="1" w:lastColumn="0" w:noHBand="0" w:noVBand="1"/>
      </w:tblPr>
      <w:tblGrid>
        <w:gridCol w:w="1540"/>
        <w:gridCol w:w="2720"/>
        <w:gridCol w:w="2740"/>
      </w:tblGrid>
      <w:tr w:rsidR="00E54B95" w:rsidRPr="00E54B95" w14:paraId="0ADA7AF3" w14:textId="77777777" w:rsidTr="00E54B95">
        <w:trPr>
          <w:trHeight w:val="32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EE2DB"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Alternatives</w:t>
            </w:r>
          </w:p>
        </w:tc>
        <w:tc>
          <w:tcPr>
            <w:tcW w:w="2720" w:type="dxa"/>
            <w:tcBorders>
              <w:top w:val="single" w:sz="4" w:space="0" w:color="auto"/>
              <w:left w:val="nil"/>
              <w:bottom w:val="single" w:sz="4" w:space="0" w:color="auto"/>
              <w:right w:val="single" w:sz="4" w:space="0" w:color="auto"/>
            </w:tcBorders>
            <w:shd w:val="clear" w:color="auto" w:fill="auto"/>
            <w:noWrap/>
            <w:vAlign w:val="center"/>
            <w:hideMark/>
          </w:tcPr>
          <w:p w14:paraId="6151AD6B"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Fallback Flexibility</w:t>
            </w:r>
          </w:p>
        </w:tc>
        <w:tc>
          <w:tcPr>
            <w:tcW w:w="2740" w:type="dxa"/>
            <w:tcBorders>
              <w:top w:val="single" w:sz="4" w:space="0" w:color="auto"/>
              <w:left w:val="nil"/>
              <w:bottom w:val="single" w:sz="4" w:space="0" w:color="auto"/>
              <w:right w:val="single" w:sz="4" w:space="0" w:color="auto"/>
            </w:tcBorders>
            <w:shd w:val="clear" w:color="auto" w:fill="auto"/>
            <w:noWrap/>
            <w:vAlign w:val="center"/>
            <w:hideMark/>
          </w:tcPr>
          <w:p w14:paraId="1576D51D"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New CA BW Classes</w:t>
            </w:r>
          </w:p>
        </w:tc>
      </w:tr>
      <w:tr w:rsidR="00E54B95" w:rsidRPr="00E54B95" w14:paraId="1942DDA7" w14:textId="77777777" w:rsidTr="00E54B95">
        <w:trPr>
          <w:trHeight w:val="320"/>
          <w:jc w:val="center"/>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14:paraId="7AAB85B4"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Alt 1</w:t>
            </w:r>
          </w:p>
        </w:tc>
        <w:tc>
          <w:tcPr>
            <w:tcW w:w="2720" w:type="dxa"/>
            <w:tcBorders>
              <w:top w:val="nil"/>
              <w:left w:val="nil"/>
              <w:bottom w:val="single" w:sz="4" w:space="0" w:color="auto"/>
              <w:right w:val="single" w:sz="4" w:space="0" w:color="auto"/>
            </w:tcBorders>
            <w:shd w:val="clear" w:color="auto" w:fill="auto"/>
            <w:noWrap/>
            <w:vAlign w:val="center"/>
            <w:hideMark/>
          </w:tcPr>
          <w:p w14:paraId="21354AE5"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Least</w:t>
            </w:r>
          </w:p>
        </w:tc>
        <w:tc>
          <w:tcPr>
            <w:tcW w:w="2740" w:type="dxa"/>
            <w:tcBorders>
              <w:top w:val="nil"/>
              <w:left w:val="nil"/>
              <w:bottom w:val="single" w:sz="4" w:space="0" w:color="auto"/>
              <w:right w:val="single" w:sz="4" w:space="0" w:color="auto"/>
            </w:tcBorders>
            <w:shd w:val="clear" w:color="auto" w:fill="auto"/>
            <w:noWrap/>
            <w:vAlign w:val="center"/>
            <w:hideMark/>
          </w:tcPr>
          <w:p w14:paraId="1486FA74"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r>
      <w:tr w:rsidR="00E54B95" w:rsidRPr="00E54B95" w14:paraId="4C54149D" w14:textId="77777777" w:rsidTr="00E54B95">
        <w:trPr>
          <w:trHeight w:val="320"/>
          <w:jc w:val="center"/>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14:paraId="353E1B46"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Alt 2</w:t>
            </w:r>
          </w:p>
        </w:tc>
        <w:tc>
          <w:tcPr>
            <w:tcW w:w="2720" w:type="dxa"/>
            <w:tcBorders>
              <w:top w:val="nil"/>
              <w:left w:val="nil"/>
              <w:bottom w:val="single" w:sz="4" w:space="0" w:color="auto"/>
              <w:right w:val="single" w:sz="4" w:space="0" w:color="auto"/>
            </w:tcBorders>
            <w:shd w:val="clear" w:color="auto" w:fill="auto"/>
            <w:noWrap/>
            <w:vAlign w:val="center"/>
            <w:hideMark/>
          </w:tcPr>
          <w:p w14:paraId="2AA90A79"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Better than Alt 1</w:t>
            </w:r>
          </w:p>
        </w:tc>
        <w:tc>
          <w:tcPr>
            <w:tcW w:w="2740" w:type="dxa"/>
            <w:tcBorders>
              <w:top w:val="nil"/>
              <w:left w:val="nil"/>
              <w:bottom w:val="single" w:sz="4" w:space="0" w:color="auto"/>
              <w:right w:val="single" w:sz="4" w:space="0" w:color="auto"/>
            </w:tcBorders>
            <w:shd w:val="clear" w:color="auto" w:fill="auto"/>
            <w:noWrap/>
            <w:vAlign w:val="center"/>
            <w:hideMark/>
          </w:tcPr>
          <w:p w14:paraId="320386B8"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11</w:t>
            </w:r>
          </w:p>
        </w:tc>
      </w:tr>
      <w:tr w:rsidR="00E54B95" w:rsidRPr="00E54B95" w14:paraId="44365BAE" w14:textId="77777777" w:rsidTr="00E54B95">
        <w:trPr>
          <w:trHeight w:val="320"/>
          <w:jc w:val="center"/>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14:paraId="50A7A7B9"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Alt 3</w:t>
            </w:r>
          </w:p>
        </w:tc>
        <w:tc>
          <w:tcPr>
            <w:tcW w:w="2720" w:type="dxa"/>
            <w:tcBorders>
              <w:top w:val="nil"/>
              <w:left w:val="nil"/>
              <w:bottom w:val="single" w:sz="4" w:space="0" w:color="auto"/>
              <w:right w:val="single" w:sz="4" w:space="0" w:color="auto"/>
            </w:tcBorders>
            <w:shd w:val="clear" w:color="auto" w:fill="auto"/>
            <w:noWrap/>
            <w:vAlign w:val="center"/>
            <w:hideMark/>
          </w:tcPr>
          <w:p w14:paraId="4ADA3222"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Full</w:t>
            </w:r>
          </w:p>
        </w:tc>
        <w:tc>
          <w:tcPr>
            <w:tcW w:w="2740" w:type="dxa"/>
            <w:tcBorders>
              <w:top w:val="nil"/>
              <w:left w:val="nil"/>
              <w:bottom w:val="single" w:sz="4" w:space="0" w:color="auto"/>
              <w:right w:val="single" w:sz="4" w:space="0" w:color="auto"/>
            </w:tcBorders>
            <w:shd w:val="clear" w:color="auto" w:fill="auto"/>
            <w:noWrap/>
            <w:vAlign w:val="center"/>
            <w:hideMark/>
          </w:tcPr>
          <w:p w14:paraId="2FC21898" w14:textId="77777777" w:rsidR="00E54B95" w:rsidRPr="00E54B95" w:rsidRDefault="00E54B95" w:rsidP="00E54B95">
            <w:pPr>
              <w:spacing w:after="0"/>
              <w:jc w:val="center"/>
              <w:rPr>
                <w:rFonts w:ascii="Calibri" w:hAnsi="Calibri" w:cs="Calibri"/>
                <w:color w:val="000000"/>
                <w:lang w:val="en-US" w:eastAsia="zh-TW"/>
              </w:rPr>
            </w:pPr>
            <w:r w:rsidRPr="00E54B95">
              <w:rPr>
                <w:rFonts w:ascii="Calibri" w:hAnsi="Calibri" w:cs="Calibri"/>
                <w:color w:val="000000"/>
                <w:lang w:val="en-US" w:eastAsia="zh-TW"/>
              </w:rPr>
              <w:t>32</w:t>
            </w:r>
          </w:p>
        </w:tc>
      </w:tr>
    </w:tbl>
    <w:p w14:paraId="018E31D0" w14:textId="2845FB86" w:rsidR="00F3347C" w:rsidRDefault="00E54B95" w:rsidP="00A21486">
      <w:pPr>
        <w:spacing w:after="0"/>
        <w:jc w:val="both"/>
        <w:rPr>
          <w:rFonts w:ascii="Arial" w:hAnsi="Arial" w:cs="Arial"/>
        </w:rPr>
      </w:pPr>
      <w:r>
        <w:rPr>
          <w:rFonts w:ascii="Arial" w:hAnsi="Arial" w:cs="Arial"/>
        </w:rPr>
        <w:t xml:space="preserve"> </w:t>
      </w:r>
    </w:p>
    <w:p w14:paraId="62B2FE58" w14:textId="3F776DC1" w:rsidR="00E54B95" w:rsidRDefault="00E54B95" w:rsidP="00E54B95">
      <w:pPr>
        <w:spacing w:after="120"/>
        <w:jc w:val="center"/>
        <w:rPr>
          <w:rFonts w:ascii="Arial" w:hAnsi="Arial" w:cs="Arial"/>
          <w:bCs/>
        </w:rPr>
      </w:pPr>
      <w:r>
        <w:rPr>
          <w:rFonts w:ascii="Arial" w:hAnsi="Arial" w:cs="Arial"/>
          <w:b/>
        </w:rPr>
        <w:t>Table 2-2 Comparison of fallback flexibility and needed new CA BW class number</w:t>
      </w:r>
    </w:p>
    <w:p w14:paraId="518C69B5" w14:textId="77777777" w:rsidR="00E54B95" w:rsidRDefault="00E54B95" w:rsidP="00E54B95">
      <w:pPr>
        <w:spacing w:after="0"/>
        <w:jc w:val="both"/>
        <w:rPr>
          <w:rFonts w:ascii="Arial" w:hAnsi="Arial" w:cs="Arial"/>
          <w:bCs/>
        </w:rPr>
      </w:pPr>
    </w:p>
    <w:p w14:paraId="426CDDA7" w14:textId="48179941" w:rsidR="00E54B95" w:rsidRPr="00E54B95" w:rsidRDefault="00E54B95" w:rsidP="00C2036A">
      <w:pPr>
        <w:spacing w:after="120"/>
        <w:jc w:val="both"/>
        <w:rPr>
          <w:rFonts w:ascii="Arial" w:hAnsi="Arial" w:cs="Arial"/>
          <w:bCs/>
          <w:i/>
          <w:iCs/>
        </w:rPr>
      </w:pPr>
      <w:r w:rsidRPr="00E54B95">
        <w:rPr>
          <w:rFonts w:ascii="Arial" w:hAnsi="Arial" w:cs="Arial"/>
          <w:b/>
          <w:i/>
          <w:iCs/>
        </w:rPr>
        <w:t>Observation 4</w:t>
      </w:r>
      <w:r w:rsidRPr="00E54B95">
        <w:rPr>
          <w:rFonts w:ascii="Arial" w:hAnsi="Arial" w:cs="Arial"/>
          <w:bCs/>
          <w:i/>
          <w:iCs/>
        </w:rPr>
        <w:t>: Among the three alternatives, Alt 1 has the least flexibility on fallback combinations support while Alt 3 provides the full flexibility.</w:t>
      </w:r>
    </w:p>
    <w:p w14:paraId="79533A28" w14:textId="77777777" w:rsidR="00E54B95" w:rsidRDefault="00E54B95" w:rsidP="00E54B95">
      <w:pPr>
        <w:spacing w:after="0"/>
        <w:jc w:val="both"/>
        <w:rPr>
          <w:rFonts w:ascii="Arial" w:hAnsi="Arial" w:cs="Arial"/>
          <w:bCs/>
        </w:rPr>
      </w:pPr>
    </w:p>
    <w:p w14:paraId="2A32A381" w14:textId="344C6D9B" w:rsidR="00E54B95" w:rsidRDefault="00E54B95" w:rsidP="00C2036A">
      <w:pPr>
        <w:spacing w:after="120"/>
        <w:jc w:val="both"/>
        <w:rPr>
          <w:rFonts w:ascii="Arial" w:hAnsi="Arial" w:cs="Arial"/>
          <w:bCs/>
        </w:rPr>
      </w:pPr>
      <w:r>
        <w:rPr>
          <w:rFonts w:ascii="Arial" w:hAnsi="Arial" w:cs="Arial"/>
          <w:bCs/>
        </w:rPr>
        <w:t xml:space="preserve">Notice that for Alt 3, although 32 new CA BW classes need to be defined, it does not mean there would be CA configuration specified for every new CA BW class for an FR2 band supporting FBG3+FBG2 type of the CA combination. The need for </w:t>
      </w:r>
      <w:r w:rsidR="00E35B70">
        <w:rPr>
          <w:rFonts w:ascii="Arial" w:hAnsi="Arial" w:cs="Arial"/>
          <w:bCs/>
        </w:rPr>
        <w:t>specifying</w:t>
      </w:r>
      <w:r>
        <w:rPr>
          <w:rFonts w:ascii="Arial" w:hAnsi="Arial" w:cs="Arial"/>
          <w:bCs/>
        </w:rPr>
        <w:t xml:space="preserve"> CA configuration for any new CA BW class to be introduced is subject to network deployment which is no </w:t>
      </w:r>
      <w:r w:rsidR="006234AA">
        <w:rPr>
          <w:rFonts w:ascii="Arial" w:hAnsi="Arial" w:cs="Arial"/>
          <w:bCs/>
        </w:rPr>
        <w:t>different</w:t>
      </w:r>
      <w:r>
        <w:rPr>
          <w:rFonts w:ascii="Arial" w:hAnsi="Arial" w:cs="Arial"/>
          <w:bCs/>
        </w:rPr>
        <w:t xml:space="preserve"> </w:t>
      </w:r>
      <w:r w:rsidR="006234AA">
        <w:rPr>
          <w:rFonts w:ascii="Arial" w:hAnsi="Arial" w:cs="Arial"/>
          <w:bCs/>
        </w:rPr>
        <w:t>than</w:t>
      </w:r>
      <w:r>
        <w:rPr>
          <w:rFonts w:ascii="Arial" w:hAnsi="Arial" w:cs="Arial"/>
          <w:bCs/>
        </w:rPr>
        <w:t xml:space="preserve"> </w:t>
      </w:r>
      <w:r w:rsidR="00E35B70">
        <w:rPr>
          <w:rFonts w:ascii="Arial" w:hAnsi="Arial" w:cs="Arial"/>
          <w:bCs/>
        </w:rPr>
        <w:t>the</w:t>
      </w:r>
      <w:r>
        <w:rPr>
          <w:rFonts w:ascii="Arial" w:hAnsi="Arial" w:cs="Arial"/>
          <w:bCs/>
        </w:rPr>
        <w:t xml:space="preserve"> </w:t>
      </w:r>
      <w:r w:rsidR="00E35B70">
        <w:rPr>
          <w:rFonts w:ascii="Arial" w:hAnsi="Arial" w:cs="Arial"/>
          <w:bCs/>
        </w:rPr>
        <w:t xml:space="preserve">existing </w:t>
      </w:r>
      <w:r>
        <w:rPr>
          <w:rFonts w:ascii="Arial" w:hAnsi="Arial" w:cs="Arial"/>
          <w:bCs/>
        </w:rPr>
        <w:t>CA BW classes.</w:t>
      </w:r>
    </w:p>
    <w:p w14:paraId="5DE23AC5" w14:textId="77777777" w:rsidR="00E54B95" w:rsidRDefault="00E54B95" w:rsidP="00E54B95">
      <w:pPr>
        <w:spacing w:after="0"/>
        <w:jc w:val="both"/>
        <w:rPr>
          <w:rFonts w:ascii="Arial" w:hAnsi="Arial" w:cs="Arial"/>
          <w:bCs/>
        </w:rPr>
      </w:pPr>
    </w:p>
    <w:p w14:paraId="6A540739" w14:textId="5CBEC067" w:rsidR="00E54B95" w:rsidRDefault="00E54B95" w:rsidP="00E54B95">
      <w:pPr>
        <w:spacing w:after="120"/>
        <w:jc w:val="both"/>
        <w:rPr>
          <w:rFonts w:ascii="Arial" w:hAnsi="Arial" w:cs="Arial"/>
          <w:bCs/>
          <w:i/>
          <w:iCs/>
        </w:rPr>
      </w:pPr>
      <w:r w:rsidRPr="00E54B95">
        <w:rPr>
          <w:rFonts w:ascii="Arial" w:hAnsi="Arial" w:cs="Arial"/>
          <w:b/>
          <w:i/>
          <w:iCs/>
        </w:rPr>
        <w:t xml:space="preserve">Observation </w:t>
      </w:r>
      <w:r>
        <w:rPr>
          <w:rFonts w:ascii="Arial" w:hAnsi="Arial" w:cs="Arial"/>
          <w:b/>
          <w:i/>
          <w:iCs/>
        </w:rPr>
        <w:t>5</w:t>
      </w:r>
      <w:r w:rsidRPr="00E54B95">
        <w:rPr>
          <w:rFonts w:ascii="Arial" w:hAnsi="Arial" w:cs="Arial"/>
          <w:bCs/>
          <w:i/>
          <w:iCs/>
        </w:rPr>
        <w:t xml:space="preserve">: The need for </w:t>
      </w:r>
      <w:r w:rsidR="00E35B70">
        <w:rPr>
          <w:rFonts w:ascii="Arial" w:hAnsi="Arial" w:cs="Arial"/>
          <w:bCs/>
          <w:i/>
          <w:iCs/>
        </w:rPr>
        <w:t>specifying</w:t>
      </w:r>
      <w:r w:rsidRPr="00E54B95">
        <w:rPr>
          <w:rFonts w:ascii="Arial" w:hAnsi="Arial" w:cs="Arial"/>
          <w:bCs/>
          <w:i/>
          <w:iCs/>
        </w:rPr>
        <w:t xml:space="preserve"> CA configuration for any new CA BW class to be introduced is subject to network deployment which is no </w:t>
      </w:r>
      <w:r w:rsidR="006234AA">
        <w:rPr>
          <w:rFonts w:ascii="Arial" w:hAnsi="Arial" w:cs="Arial"/>
          <w:bCs/>
          <w:i/>
          <w:iCs/>
        </w:rPr>
        <w:t>different than</w:t>
      </w:r>
      <w:r w:rsidRPr="00E54B95">
        <w:rPr>
          <w:rFonts w:ascii="Arial" w:hAnsi="Arial" w:cs="Arial"/>
          <w:bCs/>
          <w:i/>
          <w:iCs/>
        </w:rPr>
        <w:t xml:space="preserve"> </w:t>
      </w:r>
      <w:r w:rsidR="00E35B70">
        <w:rPr>
          <w:rFonts w:ascii="Arial" w:hAnsi="Arial" w:cs="Arial"/>
          <w:bCs/>
          <w:i/>
          <w:iCs/>
        </w:rPr>
        <w:t>the</w:t>
      </w:r>
      <w:r w:rsidRPr="00E54B95">
        <w:rPr>
          <w:rFonts w:ascii="Arial" w:hAnsi="Arial" w:cs="Arial"/>
          <w:bCs/>
          <w:i/>
          <w:iCs/>
        </w:rPr>
        <w:t xml:space="preserve"> </w:t>
      </w:r>
      <w:r w:rsidR="00E35B70">
        <w:rPr>
          <w:rFonts w:ascii="Arial" w:hAnsi="Arial" w:cs="Arial"/>
          <w:bCs/>
          <w:i/>
          <w:iCs/>
        </w:rPr>
        <w:t xml:space="preserve">existing </w:t>
      </w:r>
      <w:r w:rsidRPr="00E54B95">
        <w:rPr>
          <w:rFonts w:ascii="Arial" w:hAnsi="Arial" w:cs="Arial"/>
          <w:bCs/>
          <w:i/>
          <w:iCs/>
        </w:rPr>
        <w:t>CA BW classes.</w:t>
      </w:r>
    </w:p>
    <w:p w14:paraId="0800D4D7" w14:textId="5278409F" w:rsidR="002D3298" w:rsidRPr="00E54B95" w:rsidRDefault="00E54B95" w:rsidP="00E54B95">
      <w:pPr>
        <w:spacing w:after="0"/>
        <w:jc w:val="both"/>
        <w:rPr>
          <w:rFonts w:ascii="Arial" w:hAnsi="Arial" w:cs="Arial"/>
        </w:rPr>
      </w:pPr>
      <w:r>
        <w:rPr>
          <w:rFonts w:ascii="Arial" w:hAnsi="Arial" w:cs="Arial"/>
          <w:bCs/>
        </w:rPr>
        <w:t xml:space="preserve">  </w:t>
      </w:r>
    </w:p>
    <w:p w14:paraId="34C99636" w14:textId="288D14AC" w:rsidR="008E7986" w:rsidRDefault="008E7986" w:rsidP="008E7986">
      <w:pPr>
        <w:pStyle w:val="Heading1"/>
      </w:pPr>
      <w:r>
        <w:lastRenderedPageBreak/>
        <w:t>3</w:t>
      </w:r>
      <w:r>
        <w:tab/>
        <w:t>Conclusion</w:t>
      </w:r>
    </w:p>
    <w:p w14:paraId="673660DA" w14:textId="77777777" w:rsidR="004768DA" w:rsidRDefault="004768DA" w:rsidP="004768DA">
      <w:pPr>
        <w:spacing w:after="0"/>
        <w:jc w:val="both"/>
        <w:rPr>
          <w:rFonts w:ascii="Arial" w:hAnsi="Arial" w:cs="Arial"/>
        </w:rPr>
      </w:pPr>
    </w:p>
    <w:p w14:paraId="04AEBBF8" w14:textId="5FDC6139" w:rsidR="006D7B72" w:rsidRDefault="00E54B95" w:rsidP="00C358C6">
      <w:pPr>
        <w:spacing w:after="120"/>
        <w:jc w:val="both"/>
        <w:rPr>
          <w:rFonts w:ascii="Arial" w:hAnsi="Arial" w:cs="Arial"/>
        </w:rPr>
      </w:pPr>
      <w:r w:rsidRPr="00E54B95">
        <w:rPr>
          <w:rFonts w:ascii="Arial" w:hAnsi="Arial" w:cs="Arial"/>
          <w:bCs/>
          <w:lang w:val="en-US"/>
        </w:rPr>
        <w:t xml:space="preserve">In this contribution, we </w:t>
      </w:r>
      <w:r w:rsidR="0079544F">
        <w:rPr>
          <w:rFonts w:ascii="Arial" w:hAnsi="Arial" w:cs="Arial"/>
          <w:bCs/>
          <w:lang w:val="en-US"/>
        </w:rPr>
        <w:t>bring up</w:t>
      </w:r>
      <w:r>
        <w:rPr>
          <w:rFonts w:ascii="Arial" w:hAnsi="Arial" w:cs="Arial"/>
          <w:bCs/>
          <w:lang w:val="en-US"/>
        </w:rPr>
        <w:t xml:space="preserve"> </w:t>
      </w:r>
      <w:r w:rsidRPr="00E54B95">
        <w:rPr>
          <w:rFonts w:ascii="Arial" w:hAnsi="Arial" w:cs="Arial"/>
          <w:bCs/>
          <w:lang w:val="en-US"/>
        </w:rPr>
        <w:t xml:space="preserve">a third alternative (Alt 3) </w:t>
      </w:r>
      <w:r>
        <w:rPr>
          <w:rFonts w:ascii="Arial" w:hAnsi="Arial" w:cs="Arial"/>
          <w:bCs/>
          <w:lang w:val="en-US"/>
        </w:rPr>
        <w:t xml:space="preserve">for FR2 new CA BW classes based on FBG3+FBG2 combination </w:t>
      </w:r>
      <w:r w:rsidRPr="00E54B95">
        <w:rPr>
          <w:rFonts w:ascii="Arial" w:hAnsi="Arial" w:cs="Arial"/>
          <w:bCs/>
          <w:lang w:val="en-US"/>
        </w:rPr>
        <w:t>for consideration</w:t>
      </w:r>
      <w:r>
        <w:rPr>
          <w:rFonts w:ascii="Arial" w:hAnsi="Arial" w:cs="Arial"/>
          <w:bCs/>
          <w:lang w:val="en-US"/>
        </w:rPr>
        <w:t>. The aspects of signaling and fallback combinations support among the three proposed alternatives are also discussed.</w:t>
      </w:r>
    </w:p>
    <w:p w14:paraId="43196713" w14:textId="3DD8123D" w:rsidR="009751F6" w:rsidRDefault="009751F6" w:rsidP="009751F6">
      <w:pPr>
        <w:spacing w:after="0"/>
        <w:jc w:val="both"/>
        <w:rPr>
          <w:rFonts w:ascii="Arial" w:hAnsi="Arial" w:cs="Arial"/>
        </w:rPr>
      </w:pPr>
    </w:p>
    <w:p w14:paraId="261862E5" w14:textId="77777777" w:rsidR="0079544F" w:rsidRPr="00E54B95" w:rsidRDefault="0079544F" w:rsidP="0079544F">
      <w:pPr>
        <w:spacing w:after="120"/>
        <w:jc w:val="both"/>
        <w:rPr>
          <w:rFonts w:ascii="Arial" w:hAnsi="Arial" w:cs="Arial"/>
          <w:bCs/>
          <w:i/>
          <w:iCs/>
        </w:rPr>
      </w:pPr>
      <w:r w:rsidRPr="00E54B95">
        <w:rPr>
          <w:rFonts w:ascii="Arial" w:hAnsi="Arial" w:cs="Arial"/>
          <w:b/>
          <w:i/>
          <w:iCs/>
        </w:rPr>
        <w:t>Observation 1</w:t>
      </w:r>
      <w:r w:rsidRPr="00E54B95">
        <w:rPr>
          <w:rFonts w:ascii="Arial" w:hAnsi="Arial" w:cs="Arial"/>
          <w:bCs/>
          <w:i/>
          <w:iCs/>
        </w:rPr>
        <w:t>: For Alt 1, UE only needs to signal the supported highest order of CA BW class.</w:t>
      </w:r>
    </w:p>
    <w:p w14:paraId="1096AB09" w14:textId="77777777" w:rsidR="0079544F" w:rsidRPr="00E54B95" w:rsidRDefault="0079544F" w:rsidP="0079544F">
      <w:pPr>
        <w:spacing w:after="0"/>
        <w:jc w:val="both"/>
        <w:rPr>
          <w:rFonts w:ascii="Arial" w:hAnsi="Arial" w:cs="Arial"/>
          <w:bCs/>
          <w:i/>
          <w:iCs/>
        </w:rPr>
      </w:pPr>
    </w:p>
    <w:p w14:paraId="7F2C2273" w14:textId="77777777" w:rsidR="0079544F" w:rsidRPr="00E54B95" w:rsidRDefault="0079544F" w:rsidP="0079544F">
      <w:pPr>
        <w:spacing w:after="120"/>
        <w:jc w:val="both"/>
        <w:rPr>
          <w:rFonts w:ascii="Arial" w:hAnsi="Arial" w:cs="Arial"/>
          <w:bCs/>
          <w:i/>
          <w:iCs/>
        </w:rPr>
      </w:pPr>
      <w:r w:rsidRPr="00E54B95">
        <w:rPr>
          <w:rFonts w:ascii="Arial" w:hAnsi="Arial" w:cs="Arial"/>
          <w:b/>
          <w:i/>
          <w:iCs/>
        </w:rPr>
        <w:t>Observation 2</w:t>
      </w:r>
      <w:r w:rsidRPr="00E54B95">
        <w:rPr>
          <w:rFonts w:ascii="Arial" w:hAnsi="Arial" w:cs="Arial"/>
          <w:bCs/>
          <w:i/>
          <w:iCs/>
        </w:rPr>
        <w:t>: For Alt 2, UE needs to signal two separate highest order CA BW classes, one for FBG3 with class M, and one for FBG2 with class F, except for class MF for which all the specified fallback combinations are supported.</w:t>
      </w:r>
    </w:p>
    <w:p w14:paraId="5B32A018" w14:textId="77777777" w:rsidR="0079544F" w:rsidRPr="00E54B95" w:rsidRDefault="0079544F" w:rsidP="0079544F">
      <w:pPr>
        <w:spacing w:after="0"/>
        <w:jc w:val="both"/>
        <w:rPr>
          <w:rFonts w:ascii="Arial" w:hAnsi="Arial" w:cs="Arial"/>
          <w:bCs/>
          <w:i/>
          <w:iCs/>
        </w:rPr>
      </w:pPr>
    </w:p>
    <w:p w14:paraId="1F0260A9" w14:textId="77777777" w:rsidR="0079544F" w:rsidRDefault="0079544F" w:rsidP="0079544F">
      <w:pPr>
        <w:spacing w:after="120"/>
        <w:jc w:val="both"/>
        <w:rPr>
          <w:rFonts w:ascii="Arial" w:hAnsi="Arial" w:cs="Arial"/>
          <w:bCs/>
          <w:i/>
          <w:iCs/>
        </w:rPr>
      </w:pPr>
      <w:r w:rsidRPr="00E54B95">
        <w:rPr>
          <w:rFonts w:ascii="Arial" w:hAnsi="Arial" w:cs="Arial"/>
          <w:b/>
          <w:i/>
          <w:iCs/>
        </w:rPr>
        <w:t>Observation 3</w:t>
      </w:r>
      <w:r w:rsidRPr="00E54B95">
        <w:rPr>
          <w:rFonts w:ascii="Arial" w:hAnsi="Arial" w:cs="Arial"/>
          <w:bCs/>
          <w:i/>
          <w:iCs/>
        </w:rPr>
        <w:t>: For Alt 3, UE only needs to signal the supported highest order of CA BW class.</w:t>
      </w:r>
    </w:p>
    <w:p w14:paraId="581E197B" w14:textId="77777777" w:rsidR="0079544F" w:rsidRPr="0079544F" w:rsidRDefault="0079544F" w:rsidP="0079544F">
      <w:pPr>
        <w:spacing w:after="0"/>
        <w:jc w:val="both"/>
        <w:rPr>
          <w:rFonts w:ascii="Arial" w:hAnsi="Arial" w:cs="Arial"/>
          <w:bCs/>
        </w:rPr>
      </w:pPr>
    </w:p>
    <w:p w14:paraId="749A6A27" w14:textId="77777777" w:rsidR="0079544F" w:rsidRDefault="0079544F" w:rsidP="0079544F">
      <w:pPr>
        <w:spacing w:after="120"/>
        <w:jc w:val="both"/>
        <w:rPr>
          <w:rFonts w:ascii="Arial" w:hAnsi="Arial" w:cs="Arial"/>
          <w:bCs/>
          <w:i/>
          <w:iCs/>
        </w:rPr>
      </w:pPr>
      <w:r w:rsidRPr="00E54B95">
        <w:rPr>
          <w:rFonts w:ascii="Arial" w:hAnsi="Arial" w:cs="Arial"/>
          <w:b/>
          <w:i/>
          <w:iCs/>
        </w:rPr>
        <w:t>Observation 4</w:t>
      </w:r>
      <w:r w:rsidRPr="00E54B95">
        <w:rPr>
          <w:rFonts w:ascii="Arial" w:hAnsi="Arial" w:cs="Arial"/>
          <w:bCs/>
          <w:i/>
          <w:iCs/>
        </w:rPr>
        <w:t>: Among the three alternatives, Alt 1 has the least flexibility on fallback combinations support while Alt 3 provides the full flexibility.</w:t>
      </w:r>
    </w:p>
    <w:p w14:paraId="614BF734" w14:textId="77777777" w:rsidR="0079544F" w:rsidRPr="0079544F" w:rsidRDefault="0079544F" w:rsidP="0079544F">
      <w:pPr>
        <w:spacing w:after="0"/>
        <w:jc w:val="both"/>
        <w:rPr>
          <w:rFonts w:ascii="Arial" w:hAnsi="Arial" w:cs="Arial"/>
          <w:bCs/>
        </w:rPr>
      </w:pPr>
    </w:p>
    <w:p w14:paraId="074E076E" w14:textId="6545D93D" w:rsidR="004C7C52" w:rsidRPr="004E2762" w:rsidRDefault="0079544F" w:rsidP="0079544F">
      <w:pPr>
        <w:spacing w:after="120"/>
        <w:jc w:val="both"/>
        <w:rPr>
          <w:rFonts w:ascii="Arial" w:hAnsi="Arial" w:cs="Arial"/>
          <w:bCs/>
          <w:i/>
          <w:iCs/>
        </w:rPr>
      </w:pPr>
      <w:r w:rsidRPr="00E54B95">
        <w:rPr>
          <w:rFonts w:ascii="Arial" w:hAnsi="Arial" w:cs="Arial"/>
          <w:b/>
          <w:i/>
          <w:iCs/>
        </w:rPr>
        <w:t xml:space="preserve">Observation </w:t>
      </w:r>
      <w:r>
        <w:rPr>
          <w:rFonts w:ascii="Arial" w:hAnsi="Arial" w:cs="Arial"/>
          <w:b/>
          <w:i/>
          <w:iCs/>
        </w:rPr>
        <w:t>5</w:t>
      </w:r>
      <w:r w:rsidRPr="00E54B95">
        <w:rPr>
          <w:rFonts w:ascii="Arial" w:hAnsi="Arial" w:cs="Arial"/>
          <w:bCs/>
          <w:i/>
          <w:iCs/>
        </w:rPr>
        <w:t>: The need for the CA configuration for any new CA BW class to be introduced is subjected to the network deployment which is no difference from other CA BW classes.</w:t>
      </w:r>
      <w:r w:rsidR="004C7C52">
        <w:rPr>
          <w:rFonts w:ascii="Arial" w:hAnsi="Arial" w:cs="Arial"/>
          <w:bCs/>
          <w:i/>
          <w:iCs/>
        </w:rPr>
        <w:t xml:space="preserve"> </w:t>
      </w:r>
    </w:p>
    <w:p w14:paraId="38CA3846" w14:textId="77777777" w:rsidR="004C7C52" w:rsidRPr="00D00BA3" w:rsidRDefault="004C7C52" w:rsidP="00D00BA3">
      <w:pPr>
        <w:spacing w:after="0"/>
        <w:jc w:val="both"/>
        <w:rPr>
          <w:rFonts w:ascii="Arial" w:eastAsia="SimSun" w:hAnsi="Arial" w:cs="Arial"/>
          <w:lang w:eastAsia="zh-CN"/>
        </w:rPr>
      </w:pP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spacing w:after="0"/>
        <w:jc w:val="both"/>
        <w:rPr>
          <w:rFonts w:ascii="Arial" w:hAnsi="Arial" w:cs="Arial"/>
        </w:rPr>
      </w:pPr>
    </w:p>
    <w:p w14:paraId="17919B1A" w14:textId="36E35409" w:rsidR="008F626A" w:rsidRDefault="00B65A49" w:rsidP="00B65A49">
      <w:pPr>
        <w:pStyle w:val="EX"/>
        <w:jc w:val="both"/>
        <w:rPr>
          <w:rFonts w:ascii="Arial" w:hAnsi="Arial" w:cs="Arial"/>
        </w:rPr>
      </w:pPr>
      <w:r w:rsidRPr="00B65A49">
        <w:rPr>
          <w:rFonts w:ascii="Arial" w:hAnsi="Arial" w:cs="Arial"/>
        </w:rPr>
        <w:t>R</w:t>
      </w:r>
      <w:r w:rsidR="004C7C52">
        <w:rPr>
          <w:rFonts w:ascii="Arial" w:hAnsi="Arial" w:cs="Arial"/>
        </w:rPr>
        <w:t>4</w:t>
      </w:r>
      <w:r w:rsidRPr="00B65A49">
        <w:rPr>
          <w:rFonts w:ascii="Arial" w:hAnsi="Arial" w:cs="Arial"/>
        </w:rPr>
        <w:t>-2</w:t>
      </w:r>
      <w:r w:rsidR="004C7C52">
        <w:rPr>
          <w:rFonts w:ascii="Arial" w:hAnsi="Arial" w:cs="Arial"/>
        </w:rPr>
        <w:t>100264</w:t>
      </w:r>
      <w:r w:rsidR="009751F6">
        <w:rPr>
          <w:rFonts w:ascii="Arial" w:hAnsi="Arial" w:cs="Arial"/>
        </w:rPr>
        <w:t xml:space="preserve"> “</w:t>
      </w:r>
      <w:r w:rsidR="004C7C52" w:rsidRPr="004C7C52">
        <w:rPr>
          <w:rFonts w:ascii="Arial" w:hAnsi="Arial" w:cs="Arial"/>
          <w:bCs/>
        </w:rPr>
        <w:t>Release 17 FR2 bandwidth class</w:t>
      </w:r>
      <w:r w:rsidR="009751F6">
        <w:rPr>
          <w:rFonts w:ascii="Arial" w:hAnsi="Arial" w:cs="Arial"/>
        </w:rPr>
        <w:t xml:space="preserve">”, </w:t>
      </w:r>
      <w:r w:rsidR="004C7C52">
        <w:rPr>
          <w:rFonts w:ascii="Arial" w:hAnsi="Arial" w:cs="Arial"/>
        </w:rPr>
        <w:t>Verizon</w:t>
      </w:r>
      <w:r w:rsidR="009751F6">
        <w:rPr>
          <w:rFonts w:ascii="Arial" w:hAnsi="Arial" w:cs="Arial"/>
        </w:rPr>
        <w:t xml:space="preserve">, 3GPP TSG-RAN </w:t>
      </w:r>
      <w:r w:rsidR="004C7C52">
        <w:rPr>
          <w:rFonts w:ascii="Arial" w:hAnsi="Arial" w:cs="Arial"/>
        </w:rPr>
        <w:t xml:space="preserve">WG4 </w:t>
      </w:r>
      <w:r w:rsidR="009751F6">
        <w:rPr>
          <w:rFonts w:ascii="Arial" w:hAnsi="Arial" w:cs="Arial"/>
        </w:rPr>
        <w:t>Meeting #</w:t>
      </w:r>
      <w:r>
        <w:rPr>
          <w:rFonts w:ascii="Arial" w:hAnsi="Arial" w:cs="Arial"/>
        </w:rPr>
        <w:t>9</w:t>
      </w:r>
      <w:r w:rsidR="004C7C52">
        <w:rPr>
          <w:rFonts w:ascii="Arial" w:hAnsi="Arial" w:cs="Arial"/>
        </w:rPr>
        <w:t>8</w:t>
      </w:r>
      <w:r w:rsidR="009751F6">
        <w:rPr>
          <w:rFonts w:ascii="Arial" w:hAnsi="Arial" w:cs="Arial"/>
        </w:rPr>
        <w:t>-e,</w:t>
      </w:r>
      <w:r w:rsidR="004C7C52">
        <w:rPr>
          <w:rFonts w:ascii="Arial" w:hAnsi="Arial" w:cs="Arial"/>
        </w:rPr>
        <w:t xml:space="preserve"> January 25</w:t>
      </w:r>
      <w:r w:rsidR="009751F6" w:rsidRPr="004768DA">
        <w:rPr>
          <w:rFonts w:ascii="Arial" w:hAnsi="Arial" w:cs="Arial"/>
          <w:vertAlign w:val="superscript"/>
        </w:rPr>
        <w:t>th</w:t>
      </w:r>
      <w:r w:rsidR="009751F6">
        <w:rPr>
          <w:rFonts w:ascii="Arial" w:hAnsi="Arial" w:cs="Arial"/>
        </w:rPr>
        <w:t xml:space="preserve"> – </w:t>
      </w:r>
      <w:r w:rsidR="004C7C52">
        <w:rPr>
          <w:rFonts w:ascii="Arial" w:hAnsi="Arial" w:cs="Arial"/>
        </w:rPr>
        <w:t>February 5</w:t>
      </w:r>
      <w:r w:rsidR="009751F6" w:rsidRPr="004768DA">
        <w:rPr>
          <w:rFonts w:ascii="Arial" w:hAnsi="Arial" w:cs="Arial"/>
          <w:vertAlign w:val="superscript"/>
        </w:rPr>
        <w:t>th</w:t>
      </w:r>
      <w:r w:rsidR="009751F6">
        <w:rPr>
          <w:rFonts w:ascii="Arial" w:hAnsi="Arial" w:cs="Arial"/>
        </w:rPr>
        <w:t>, 202</w:t>
      </w:r>
      <w:r w:rsidR="004C7C52">
        <w:rPr>
          <w:rFonts w:ascii="Arial" w:hAnsi="Arial" w:cs="Arial"/>
        </w:rPr>
        <w:t>1</w:t>
      </w:r>
    </w:p>
    <w:p w14:paraId="3CE65C0C" w14:textId="0F9A365F" w:rsidR="00D74B53" w:rsidRPr="00A2152A" w:rsidRDefault="00D74B53" w:rsidP="005834F5">
      <w:pPr>
        <w:pStyle w:val="EX"/>
        <w:jc w:val="both"/>
        <w:rPr>
          <w:rFonts w:ascii="Arial" w:hAnsi="Arial" w:cs="Arial"/>
          <w:bCs/>
        </w:rPr>
      </w:pPr>
      <w:r>
        <w:rPr>
          <w:rFonts w:ascii="Arial" w:hAnsi="Arial" w:cs="Arial"/>
          <w:bCs/>
        </w:rPr>
        <w:t>RP-210914 “</w:t>
      </w:r>
      <w:r w:rsidRPr="00D74B53">
        <w:rPr>
          <w:rFonts w:ascii="Arial" w:hAnsi="Arial" w:cs="Arial"/>
          <w:bCs/>
        </w:rPr>
        <w:t>Revised WID Further enhancements of NR RF requirements for</w:t>
      </w:r>
      <w:r>
        <w:rPr>
          <w:rFonts w:ascii="Arial" w:hAnsi="Arial" w:cs="Arial"/>
          <w:bCs/>
        </w:rPr>
        <w:t xml:space="preserve"> </w:t>
      </w:r>
      <w:r w:rsidRPr="00D74B53">
        <w:rPr>
          <w:rFonts w:ascii="Arial" w:hAnsi="Arial" w:cs="Arial"/>
          <w:lang w:val="en-US"/>
        </w:rPr>
        <w:t>frequency range 2 (FR2)</w:t>
      </w:r>
      <w:r>
        <w:rPr>
          <w:rFonts w:ascii="Arial" w:hAnsi="Arial" w:cs="Arial"/>
          <w:lang w:val="en-US"/>
        </w:rPr>
        <w:t xml:space="preserve">”, Nokia, Nokia Shanghai Bell, </w:t>
      </w:r>
      <w:r>
        <w:rPr>
          <w:rFonts w:ascii="Arial" w:hAnsi="Arial" w:cs="Arial"/>
        </w:rPr>
        <w:t>3GPP TSG-RAN Meeting #91-e, March 22</w:t>
      </w:r>
      <w:r w:rsidRPr="00D74B53">
        <w:rPr>
          <w:rFonts w:ascii="Arial" w:hAnsi="Arial" w:cs="Arial"/>
          <w:vertAlign w:val="superscript"/>
        </w:rPr>
        <w:t>nd</w:t>
      </w:r>
      <w:r>
        <w:rPr>
          <w:rFonts w:ascii="Arial" w:hAnsi="Arial" w:cs="Arial"/>
        </w:rPr>
        <w:t xml:space="preserve"> – 26</w:t>
      </w:r>
      <w:r w:rsidRPr="00D74B53">
        <w:rPr>
          <w:rFonts w:ascii="Arial" w:hAnsi="Arial" w:cs="Arial"/>
          <w:vertAlign w:val="superscript"/>
        </w:rPr>
        <w:t>th</w:t>
      </w:r>
      <w:r>
        <w:rPr>
          <w:rFonts w:ascii="Arial" w:hAnsi="Arial" w:cs="Arial"/>
        </w:rPr>
        <w:t>, 2021</w:t>
      </w:r>
    </w:p>
    <w:p w14:paraId="62DBB370" w14:textId="22B4492B" w:rsidR="00D238B2" w:rsidRPr="00D238B2" w:rsidRDefault="00D238B2" w:rsidP="005834F5">
      <w:pPr>
        <w:pStyle w:val="EX"/>
        <w:jc w:val="both"/>
        <w:rPr>
          <w:rFonts w:ascii="Arial" w:hAnsi="Arial" w:cs="Arial"/>
          <w:bCs/>
        </w:rPr>
      </w:pPr>
      <w:r>
        <w:rPr>
          <w:rFonts w:ascii="Arial" w:hAnsi="Arial" w:cs="Arial"/>
          <w:bCs/>
        </w:rPr>
        <w:t>R4-2107860 “</w:t>
      </w:r>
      <w:r w:rsidRPr="00D238B2">
        <w:rPr>
          <w:rFonts w:ascii="Arial" w:hAnsi="Arial" w:cs="Arial"/>
          <w:bCs/>
        </w:rPr>
        <w:t>CR for TS 38.101-2: Introduction of FR2 new CA BW classes</w:t>
      </w:r>
      <w:r>
        <w:rPr>
          <w:rFonts w:ascii="Arial" w:hAnsi="Arial" w:cs="Arial"/>
          <w:bCs/>
        </w:rPr>
        <w:t xml:space="preserve">”, Qualcomm, </w:t>
      </w:r>
      <w:r>
        <w:rPr>
          <w:rFonts w:ascii="Arial" w:hAnsi="Arial" w:cs="Arial"/>
        </w:rPr>
        <w:t>TSG-RAN WG4 Meeting #99-e, May 19</w:t>
      </w:r>
      <w:r w:rsidRPr="004768DA">
        <w:rPr>
          <w:rFonts w:ascii="Arial" w:hAnsi="Arial" w:cs="Arial"/>
          <w:vertAlign w:val="superscript"/>
        </w:rPr>
        <w:t>th</w:t>
      </w:r>
      <w:r>
        <w:rPr>
          <w:rFonts w:ascii="Arial" w:hAnsi="Arial" w:cs="Arial"/>
        </w:rPr>
        <w:t xml:space="preserve"> – 27</w:t>
      </w:r>
      <w:r w:rsidRPr="004768DA">
        <w:rPr>
          <w:rFonts w:ascii="Arial" w:hAnsi="Arial" w:cs="Arial"/>
          <w:vertAlign w:val="superscript"/>
        </w:rPr>
        <w:t>th</w:t>
      </w:r>
      <w:r>
        <w:rPr>
          <w:rFonts w:ascii="Arial" w:hAnsi="Arial" w:cs="Arial"/>
        </w:rPr>
        <w:t>, 2021</w:t>
      </w:r>
    </w:p>
    <w:p w14:paraId="7967BA47" w14:textId="3BA81977" w:rsidR="00D238B2" w:rsidRPr="00D238B2" w:rsidRDefault="00D238B2" w:rsidP="005834F5">
      <w:pPr>
        <w:pStyle w:val="EX"/>
        <w:jc w:val="both"/>
        <w:rPr>
          <w:rFonts w:ascii="Arial" w:hAnsi="Arial" w:cs="Arial"/>
          <w:bCs/>
        </w:rPr>
      </w:pPr>
      <w:r>
        <w:rPr>
          <w:rFonts w:ascii="Arial" w:hAnsi="Arial" w:cs="Arial"/>
        </w:rPr>
        <w:t>R4-2114963 “</w:t>
      </w:r>
      <w:r w:rsidRPr="00D238B2">
        <w:rPr>
          <w:rFonts w:ascii="Arial" w:hAnsi="Arial" w:cs="Arial"/>
        </w:rPr>
        <w:t>WF on FR2 new CA BW Class</w:t>
      </w:r>
      <w:r>
        <w:rPr>
          <w:rFonts w:ascii="Arial" w:hAnsi="Arial" w:cs="Arial"/>
        </w:rPr>
        <w:t>”, Nokia, TSG-RAN WG4 Meeting #100-e, August 16</w:t>
      </w:r>
      <w:r w:rsidRPr="004768DA">
        <w:rPr>
          <w:rFonts w:ascii="Arial" w:hAnsi="Arial" w:cs="Arial"/>
          <w:vertAlign w:val="superscript"/>
        </w:rPr>
        <w:t>th</w:t>
      </w:r>
      <w:r>
        <w:rPr>
          <w:rFonts w:ascii="Arial" w:hAnsi="Arial" w:cs="Arial"/>
        </w:rPr>
        <w:t xml:space="preserve"> – 27</w:t>
      </w:r>
      <w:r w:rsidRPr="004768DA">
        <w:rPr>
          <w:rFonts w:ascii="Arial" w:hAnsi="Arial" w:cs="Arial"/>
          <w:vertAlign w:val="superscript"/>
        </w:rPr>
        <w:t>th</w:t>
      </w:r>
      <w:r>
        <w:rPr>
          <w:rFonts w:ascii="Arial" w:hAnsi="Arial" w:cs="Arial"/>
        </w:rPr>
        <w:t>, 2021</w:t>
      </w:r>
    </w:p>
    <w:p w14:paraId="3644116E" w14:textId="7F43CF4C" w:rsidR="00E54B95" w:rsidRPr="00E54B95" w:rsidRDefault="0079544F" w:rsidP="00E54B95">
      <w:pPr>
        <w:pStyle w:val="EX"/>
        <w:jc w:val="both"/>
        <w:rPr>
          <w:rFonts w:ascii="Arial" w:hAnsi="Arial" w:cs="Arial"/>
          <w:bCs/>
        </w:rPr>
      </w:pPr>
      <w:r>
        <w:rPr>
          <w:rFonts w:ascii="Arial" w:hAnsi="Arial" w:cs="Arial"/>
          <w:bCs/>
        </w:rPr>
        <w:t>R4-2117541 “</w:t>
      </w:r>
      <w:r w:rsidRPr="0079544F">
        <w:rPr>
          <w:rFonts w:ascii="Arial" w:hAnsi="Arial" w:cs="Arial"/>
          <w:bCs/>
        </w:rPr>
        <w:t>Fallback behaviour of FBG3+2</w:t>
      </w:r>
      <w:r>
        <w:rPr>
          <w:rFonts w:ascii="Arial" w:hAnsi="Arial" w:cs="Arial"/>
          <w:bCs/>
        </w:rPr>
        <w:t xml:space="preserve">”, </w:t>
      </w:r>
      <w:r w:rsidRPr="0079544F">
        <w:rPr>
          <w:rFonts w:ascii="Arial" w:hAnsi="Arial" w:cs="Arial"/>
          <w:bCs/>
        </w:rPr>
        <w:t>Nokia, Nokia Shanghai Bell</w:t>
      </w:r>
      <w:r>
        <w:rPr>
          <w:rFonts w:ascii="Arial" w:hAnsi="Arial" w:cs="Arial"/>
          <w:bCs/>
        </w:rPr>
        <w:t xml:space="preserve">, </w:t>
      </w:r>
      <w:r>
        <w:rPr>
          <w:rFonts w:ascii="Arial" w:hAnsi="Arial" w:cs="Arial"/>
        </w:rPr>
        <w:t>3GPP TSG-RAN WG4 Meeting #101-e, November 1</w:t>
      </w:r>
      <w:r>
        <w:rPr>
          <w:rFonts w:ascii="Arial" w:hAnsi="Arial" w:cs="Arial"/>
          <w:vertAlign w:val="superscript"/>
        </w:rPr>
        <w:t>st</w:t>
      </w:r>
      <w:r>
        <w:rPr>
          <w:rFonts w:ascii="Arial" w:hAnsi="Arial" w:cs="Arial"/>
        </w:rPr>
        <w:t xml:space="preserve"> – 12</w:t>
      </w:r>
      <w:r w:rsidRPr="004768DA">
        <w:rPr>
          <w:rFonts w:ascii="Arial" w:hAnsi="Arial" w:cs="Arial"/>
          <w:vertAlign w:val="superscript"/>
        </w:rPr>
        <w:t>th</w:t>
      </w:r>
      <w:r>
        <w:rPr>
          <w:rFonts w:ascii="Arial" w:hAnsi="Arial" w:cs="Arial"/>
        </w:rPr>
        <w:t>, 2021</w:t>
      </w:r>
    </w:p>
    <w:p w14:paraId="68690951" w14:textId="1C2EBF98" w:rsidR="002A51BE" w:rsidRPr="00E54B95" w:rsidRDefault="00A2152A" w:rsidP="00E54B95">
      <w:pPr>
        <w:pStyle w:val="EX"/>
        <w:jc w:val="both"/>
        <w:rPr>
          <w:rFonts w:ascii="Arial" w:hAnsi="Arial" w:cs="Arial"/>
          <w:bCs/>
        </w:rPr>
      </w:pPr>
      <w:r>
        <w:rPr>
          <w:rFonts w:ascii="Arial" w:hAnsi="Arial" w:cs="Arial"/>
        </w:rPr>
        <w:t>R4-21</w:t>
      </w:r>
      <w:r w:rsidR="00E54B95">
        <w:rPr>
          <w:rFonts w:ascii="Arial" w:hAnsi="Arial" w:cs="Arial"/>
        </w:rPr>
        <w:t>19967</w:t>
      </w:r>
      <w:r>
        <w:rPr>
          <w:rFonts w:ascii="Arial" w:hAnsi="Arial" w:cs="Arial"/>
        </w:rPr>
        <w:t xml:space="preserve"> “</w:t>
      </w:r>
      <w:r w:rsidR="00E54B95" w:rsidRPr="00E54B95">
        <w:rPr>
          <w:rFonts w:ascii="Arial" w:hAnsi="Arial" w:cs="Arial"/>
          <w:bCs/>
        </w:rPr>
        <w:t>WF on FR2 CA BW classes</w:t>
      </w:r>
      <w:r>
        <w:rPr>
          <w:rFonts w:ascii="Arial" w:hAnsi="Arial" w:cs="Arial"/>
        </w:rPr>
        <w:t xml:space="preserve">”, </w:t>
      </w:r>
      <w:r w:rsidR="00E54B95" w:rsidRPr="00E54B95">
        <w:rPr>
          <w:rFonts w:ascii="Arial" w:hAnsi="Arial" w:cs="Arial"/>
          <w:bCs/>
        </w:rPr>
        <w:t>Nokia, Nokia Shanghai Bell</w:t>
      </w:r>
      <w:r>
        <w:rPr>
          <w:rFonts w:ascii="Arial" w:hAnsi="Arial" w:cs="Arial"/>
        </w:rPr>
        <w:t>, 3GPP TSG-RAN WG4 Meeting #</w:t>
      </w:r>
      <w:r w:rsidR="0079544F">
        <w:rPr>
          <w:rFonts w:ascii="Arial" w:hAnsi="Arial" w:cs="Arial"/>
        </w:rPr>
        <w:t>101</w:t>
      </w:r>
      <w:r>
        <w:rPr>
          <w:rFonts w:ascii="Arial" w:hAnsi="Arial" w:cs="Arial"/>
        </w:rPr>
        <w:t xml:space="preserve">-e, </w:t>
      </w:r>
      <w:r w:rsidR="0079544F">
        <w:rPr>
          <w:rFonts w:ascii="Arial" w:hAnsi="Arial" w:cs="Arial"/>
        </w:rPr>
        <w:t>November</w:t>
      </w:r>
      <w:r>
        <w:rPr>
          <w:rFonts w:ascii="Arial" w:hAnsi="Arial" w:cs="Arial"/>
        </w:rPr>
        <w:t xml:space="preserve"> 1</w:t>
      </w:r>
      <w:r w:rsidR="0079544F">
        <w:rPr>
          <w:rFonts w:ascii="Arial" w:hAnsi="Arial" w:cs="Arial"/>
          <w:vertAlign w:val="superscript"/>
        </w:rPr>
        <w:t>st</w:t>
      </w:r>
      <w:r>
        <w:rPr>
          <w:rFonts w:ascii="Arial" w:hAnsi="Arial" w:cs="Arial"/>
        </w:rPr>
        <w:t xml:space="preserve"> – </w:t>
      </w:r>
      <w:r w:rsidR="0079544F">
        <w:rPr>
          <w:rFonts w:ascii="Arial" w:hAnsi="Arial" w:cs="Arial"/>
        </w:rPr>
        <w:t>12</w:t>
      </w:r>
      <w:r w:rsidRPr="004768DA">
        <w:rPr>
          <w:rFonts w:ascii="Arial" w:hAnsi="Arial" w:cs="Arial"/>
          <w:vertAlign w:val="superscript"/>
        </w:rPr>
        <w:t>th</w:t>
      </w:r>
      <w:r>
        <w:rPr>
          <w:rFonts w:ascii="Arial" w:hAnsi="Arial" w:cs="Arial"/>
        </w:rPr>
        <w:t>, 2021</w:t>
      </w:r>
    </w:p>
    <w:sectPr w:rsidR="002A51BE" w:rsidRPr="00E54B95"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22F94" w14:textId="77777777" w:rsidR="00D81B4C" w:rsidRDefault="00D81B4C">
      <w:r>
        <w:separator/>
      </w:r>
    </w:p>
  </w:endnote>
  <w:endnote w:type="continuationSeparator" w:id="0">
    <w:p w14:paraId="08DF1017" w14:textId="77777777" w:rsidR="00D81B4C" w:rsidRDefault="00D81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8850B" w14:textId="77777777" w:rsidR="00D81B4C" w:rsidRDefault="00D81B4C">
      <w:r>
        <w:separator/>
      </w:r>
    </w:p>
  </w:footnote>
  <w:footnote w:type="continuationSeparator" w:id="0">
    <w:p w14:paraId="5069938B" w14:textId="77777777" w:rsidR="00D81B4C" w:rsidRDefault="00D81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
  </w:num>
  <w:num w:numId="6">
    <w:abstractNumId w:val="2"/>
  </w:num>
  <w:num w:numId="7">
    <w:abstractNumId w:val="8"/>
  </w:num>
  <w:num w:numId="8">
    <w:abstractNumId w:val="3"/>
  </w:num>
  <w:num w:numId="9">
    <w:abstractNumId w:val="9"/>
  </w:num>
  <w:num w:numId="10">
    <w:abstractNumId w:val="4"/>
  </w:num>
  <w:num w:numId="11">
    <w:abstractNumId w:val="5"/>
  </w:num>
  <w:num w:numId="12">
    <w:abstractNumId w:val="12"/>
  </w:num>
  <w:num w:numId="13">
    <w:abstractNumId w:val="6"/>
  </w:num>
  <w:num w:numId="14">
    <w:abstractNumId w:val="7"/>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3D"/>
    <w:rsid w:val="000206DB"/>
    <w:rsid w:val="00033397"/>
    <w:rsid w:val="00040095"/>
    <w:rsid w:val="00051834"/>
    <w:rsid w:val="00054529"/>
    <w:rsid w:val="00054A22"/>
    <w:rsid w:val="000607C9"/>
    <w:rsid w:val="00062023"/>
    <w:rsid w:val="000655A6"/>
    <w:rsid w:val="0006704A"/>
    <w:rsid w:val="00080512"/>
    <w:rsid w:val="000A0C3B"/>
    <w:rsid w:val="000A365D"/>
    <w:rsid w:val="000A68F3"/>
    <w:rsid w:val="000B61FB"/>
    <w:rsid w:val="000C16C8"/>
    <w:rsid w:val="000C47C3"/>
    <w:rsid w:val="000D58AB"/>
    <w:rsid w:val="000D6A52"/>
    <w:rsid w:val="000E1A37"/>
    <w:rsid w:val="00104BC6"/>
    <w:rsid w:val="00114E2C"/>
    <w:rsid w:val="00121103"/>
    <w:rsid w:val="00133525"/>
    <w:rsid w:val="00141326"/>
    <w:rsid w:val="0016611C"/>
    <w:rsid w:val="00166B5C"/>
    <w:rsid w:val="0017591E"/>
    <w:rsid w:val="00176183"/>
    <w:rsid w:val="00181118"/>
    <w:rsid w:val="001825F0"/>
    <w:rsid w:val="001841B1"/>
    <w:rsid w:val="001A410D"/>
    <w:rsid w:val="001A4C42"/>
    <w:rsid w:val="001C21C3"/>
    <w:rsid w:val="001D02C2"/>
    <w:rsid w:val="001D1470"/>
    <w:rsid w:val="001D2A82"/>
    <w:rsid w:val="001F0C1D"/>
    <w:rsid w:val="001F1132"/>
    <w:rsid w:val="001F168B"/>
    <w:rsid w:val="00204648"/>
    <w:rsid w:val="0021744E"/>
    <w:rsid w:val="002347A2"/>
    <w:rsid w:val="002450A4"/>
    <w:rsid w:val="00247926"/>
    <w:rsid w:val="00261B7C"/>
    <w:rsid w:val="0026424E"/>
    <w:rsid w:val="002675F0"/>
    <w:rsid w:val="00274A90"/>
    <w:rsid w:val="00276C70"/>
    <w:rsid w:val="00276EE4"/>
    <w:rsid w:val="00277626"/>
    <w:rsid w:val="0028485D"/>
    <w:rsid w:val="002A2A03"/>
    <w:rsid w:val="002A51BE"/>
    <w:rsid w:val="002A797D"/>
    <w:rsid w:val="002B1B99"/>
    <w:rsid w:val="002B6339"/>
    <w:rsid w:val="002B6EF4"/>
    <w:rsid w:val="002D3298"/>
    <w:rsid w:val="002D61E3"/>
    <w:rsid w:val="002E00EE"/>
    <w:rsid w:val="002F4933"/>
    <w:rsid w:val="0030430D"/>
    <w:rsid w:val="00311180"/>
    <w:rsid w:val="003172DC"/>
    <w:rsid w:val="00327934"/>
    <w:rsid w:val="0034052F"/>
    <w:rsid w:val="0035462D"/>
    <w:rsid w:val="003765B8"/>
    <w:rsid w:val="003772E9"/>
    <w:rsid w:val="003931FE"/>
    <w:rsid w:val="003946F3"/>
    <w:rsid w:val="003A0483"/>
    <w:rsid w:val="003A66C6"/>
    <w:rsid w:val="003B56B1"/>
    <w:rsid w:val="003C3971"/>
    <w:rsid w:val="003C6A8C"/>
    <w:rsid w:val="003C7E3B"/>
    <w:rsid w:val="003E7753"/>
    <w:rsid w:val="003F0C6B"/>
    <w:rsid w:val="003F1DE5"/>
    <w:rsid w:val="003F275D"/>
    <w:rsid w:val="003F474B"/>
    <w:rsid w:val="003F6ACE"/>
    <w:rsid w:val="00401944"/>
    <w:rsid w:val="004166A1"/>
    <w:rsid w:val="0041733B"/>
    <w:rsid w:val="00420FB8"/>
    <w:rsid w:val="00423334"/>
    <w:rsid w:val="004345EC"/>
    <w:rsid w:val="00453FE3"/>
    <w:rsid w:val="00463240"/>
    <w:rsid w:val="004728B7"/>
    <w:rsid w:val="0047564A"/>
    <w:rsid w:val="00475AC6"/>
    <w:rsid w:val="004768DA"/>
    <w:rsid w:val="004819D5"/>
    <w:rsid w:val="004826A9"/>
    <w:rsid w:val="004A3D27"/>
    <w:rsid w:val="004A48FA"/>
    <w:rsid w:val="004A5DB3"/>
    <w:rsid w:val="004B5C7F"/>
    <w:rsid w:val="004C15E6"/>
    <w:rsid w:val="004C1601"/>
    <w:rsid w:val="004C7C52"/>
    <w:rsid w:val="004D3578"/>
    <w:rsid w:val="004D5ADE"/>
    <w:rsid w:val="004E213A"/>
    <w:rsid w:val="004E2762"/>
    <w:rsid w:val="004F0988"/>
    <w:rsid w:val="004F3340"/>
    <w:rsid w:val="004F3E3D"/>
    <w:rsid w:val="004F7DEF"/>
    <w:rsid w:val="005038CA"/>
    <w:rsid w:val="0053388B"/>
    <w:rsid w:val="00534BE5"/>
    <w:rsid w:val="00535773"/>
    <w:rsid w:val="00543E6C"/>
    <w:rsid w:val="00556D61"/>
    <w:rsid w:val="00565087"/>
    <w:rsid w:val="00567534"/>
    <w:rsid w:val="00572E14"/>
    <w:rsid w:val="005834F5"/>
    <w:rsid w:val="00594F57"/>
    <w:rsid w:val="005973BE"/>
    <w:rsid w:val="005A5986"/>
    <w:rsid w:val="005A656C"/>
    <w:rsid w:val="005D2E01"/>
    <w:rsid w:val="005D7526"/>
    <w:rsid w:val="005E69AE"/>
    <w:rsid w:val="005F23E7"/>
    <w:rsid w:val="0060129F"/>
    <w:rsid w:val="00602AEA"/>
    <w:rsid w:val="006073EA"/>
    <w:rsid w:val="00607E3C"/>
    <w:rsid w:val="00614FDF"/>
    <w:rsid w:val="006234AA"/>
    <w:rsid w:val="00624566"/>
    <w:rsid w:val="006246A7"/>
    <w:rsid w:val="00625205"/>
    <w:rsid w:val="0062595A"/>
    <w:rsid w:val="0063543D"/>
    <w:rsid w:val="00647114"/>
    <w:rsid w:val="006528E0"/>
    <w:rsid w:val="00662106"/>
    <w:rsid w:val="0066559E"/>
    <w:rsid w:val="006A2C3D"/>
    <w:rsid w:val="006A323F"/>
    <w:rsid w:val="006A7137"/>
    <w:rsid w:val="006A7DEF"/>
    <w:rsid w:val="006B30D0"/>
    <w:rsid w:val="006C228A"/>
    <w:rsid w:val="006C3D95"/>
    <w:rsid w:val="006C6B22"/>
    <w:rsid w:val="006D7B72"/>
    <w:rsid w:val="006E5C86"/>
    <w:rsid w:val="00701A75"/>
    <w:rsid w:val="0070556D"/>
    <w:rsid w:val="00711CF9"/>
    <w:rsid w:val="00713C44"/>
    <w:rsid w:val="007302D6"/>
    <w:rsid w:val="00734564"/>
    <w:rsid w:val="00734A5B"/>
    <w:rsid w:val="0074026F"/>
    <w:rsid w:val="007429F6"/>
    <w:rsid w:val="00744E3A"/>
    <w:rsid w:val="00744E76"/>
    <w:rsid w:val="00752198"/>
    <w:rsid w:val="007534AC"/>
    <w:rsid w:val="00753881"/>
    <w:rsid w:val="007551EB"/>
    <w:rsid w:val="00757410"/>
    <w:rsid w:val="00762B40"/>
    <w:rsid w:val="00772FB5"/>
    <w:rsid w:val="00774DA4"/>
    <w:rsid w:val="00781F0F"/>
    <w:rsid w:val="0079544F"/>
    <w:rsid w:val="007A6283"/>
    <w:rsid w:val="007B600E"/>
    <w:rsid w:val="007D1CA7"/>
    <w:rsid w:val="007E5AE9"/>
    <w:rsid w:val="007E6354"/>
    <w:rsid w:val="007F0F4A"/>
    <w:rsid w:val="008028A4"/>
    <w:rsid w:val="00802B8D"/>
    <w:rsid w:val="00802C23"/>
    <w:rsid w:val="00805884"/>
    <w:rsid w:val="00814664"/>
    <w:rsid w:val="00814EEB"/>
    <w:rsid w:val="0081783A"/>
    <w:rsid w:val="00820B25"/>
    <w:rsid w:val="00825EDF"/>
    <w:rsid w:val="00830747"/>
    <w:rsid w:val="00851681"/>
    <w:rsid w:val="00854543"/>
    <w:rsid w:val="00870EB0"/>
    <w:rsid w:val="008768CA"/>
    <w:rsid w:val="0089062C"/>
    <w:rsid w:val="00895E23"/>
    <w:rsid w:val="008A3527"/>
    <w:rsid w:val="008A5F18"/>
    <w:rsid w:val="008C2245"/>
    <w:rsid w:val="008C384C"/>
    <w:rsid w:val="008C494B"/>
    <w:rsid w:val="008E7986"/>
    <w:rsid w:val="008F626A"/>
    <w:rsid w:val="0090271F"/>
    <w:rsid w:val="00902E23"/>
    <w:rsid w:val="0091018D"/>
    <w:rsid w:val="009114D7"/>
    <w:rsid w:val="0091348E"/>
    <w:rsid w:val="00917CCB"/>
    <w:rsid w:val="00921E71"/>
    <w:rsid w:val="00930919"/>
    <w:rsid w:val="00942EC2"/>
    <w:rsid w:val="0094625B"/>
    <w:rsid w:val="00952E04"/>
    <w:rsid w:val="00955390"/>
    <w:rsid w:val="009574BA"/>
    <w:rsid w:val="00957B49"/>
    <w:rsid w:val="00965947"/>
    <w:rsid w:val="00965ED0"/>
    <w:rsid w:val="009751F6"/>
    <w:rsid w:val="009929FF"/>
    <w:rsid w:val="009B236A"/>
    <w:rsid w:val="009B373D"/>
    <w:rsid w:val="009C2313"/>
    <w:rsid w:val="009F37B7"/>
    <w:rsid w:val="009F5E43"/>
    <w:rsid w:val="00A06AAF"/>
    <w:rsid w:val="00A102F2"/>
    <w:rsid w:val="00A10F02"/>
    <w:rsid w:val="00A13BCD"/>
    <w:rsid w:val="00A13C2E"/>
    <w:rsid w:val="00A14D3F"/>
    <w:rsid w:val="00A164B4"/>
    <w:rsid w:val="00A168D7"/>
    <w:rsid w:val="00A20472"/>
    <w:rsid w:val="00A21486"/>
    <w:rsid w:val="00A2152A"/>
    <w:rsid w:val="00A26956"/>
    <w:rsid w:val="00A31634"/>
    <w:rsid w:val="00A334E3"/>
    <w:rsid w:val="00A517B0"/>
    <w:rsid w:val="00A53724"/>
    <w:rsid w:val="00A542F7"/>
    <w:rsid w:val="00A5609E"/>
    <w:rsid w:val="00A625A6"/>
    <w:rsid w:val="00A67816"/>
    <w:rsid w:val="00A7175A"/>
    <w:rsid w:val="00A73129"/>
    <w:rsid w:val="00A75621"/>
    <w:rsid w:val="00A82346"/>
    <w:rsid w:val="00A83518"/>
    <w:rsid w:val="00A9004D"/>
    <w:rsid w:val="00A92BA1"/>
    <w:rsid w:val="00A942D0"/>
    <w:rsid w:val="00AA3D5D"/>
    <w:rsid w:val="00AB5A96"/>
    <w:rsid w:val="00AC0150"/>
    <w:rsid w:val="00AC6BC6"/>
    <w:rsid w:val="00AD32E7"/>
    <w:rsid w:val="00AD5F64"/>
    <w:rsid w:val="00AE3797"/>
    <w:rsid w:val="00AF7AB0"/>
    <w:rsid w:val="00B128FD"/>
    <w:rsid w:val="00B150E6"/>
    <w:rsid w:val="00B15449"/>
    <w:rsid w:val="00B35505"/>
    <w:rsid w:val="00B44F81"/>
    <w:rsid w:val="00B51CDC"/>
    <w:rsid w:val="00B65A49"/>
    <w:rsid w:val="00B76FBB"/>
    <w:rsid w:val="00B863E2"/>
    <w:rsid w:val="00B93086"/>
    <w:rsid w:val="00BA19ED"/>
    <w:rsid w:val="00BA300B"/>
    <w:rsid w:val="00BA4B8D"/>
    <w:rsid w:val="00BC0F7D"/>
    <w:rsid w:val="00BE3255"/>
    <w:rsid w:val="00BE4DF0"/>
    <w:rsid w:val="00BF01FB"/>
    <w:rsid w:val="00BF095A"/>
    <w:rsid w:val="00BF128E"/>
    <w:rsid w:val="00BF4C3B"/>
    <w:rsid w:val="00BF692E"/>
    <w:rsid w:val="00C010CD"/>
    <w:rsid w:val="00C079CE"/>
    <w:rsid w:val="00C1496A"/>
    <w:rsid w:val="00C16008"/>
    <w:rsid w:val="00C1711F"/>
    <w:rsid w:val="00C2036A"/>
    <w:rsid w:val="00C33079"/>
    <w:rsid w:val="00C34D05"/>
    <w:rsid w:val="00C358C6"/>
    <w:rsid w:val="00C40EAD"/>
    <w:rsid w:val="00C45231"/>
    <w:rsid w:val="00C509CE"/>
    <w:rsid w:val="00C54C23"/>
    <w:rsid w:val="00C575E9"/>
    <w:rsid w:val="00C71DA1"/>
    <w:rsid w:val="00C72833"/>
    <w:rsid w:val="00C80F1D"/>
    <w:rsid w:val="00C87227"/>
    <w:rsid w:val="00C92A14"/>
    <w:rsid w:val="00C93F40"/>
    <w:rsid w:val="00CA3D0C"/>
    <w:rsid w:val="00CA4213"/>
    <w:rsid w:val="00CB45A1"/>
    <w:rsid w:val="00CB69DE"/>
    <w:rsid w:val="00CC5BE3"/>
    <w:rsid w:val="00CD5CF4"/>
    <w:rsid w:val="00CE1B41"/>
    <w:rsid w:val="00CE2F48"/>
    <w:rsid w:val="00CE6DD7"/>
    <w:rsid w:val="00CF20E3"/>
    <w:rsid w:val="00CF65B5"/>
    <w:rsid w:val="00D00BA3"/>
    <w:rsid w:val="00D238B2"/>
    <w:rsid w:val="00D309CC"/>
    <w:rsid w:val="00D463D6"/>
    <w:rsid w:val="00D46431"/>
    <w:rsid w:val="00D56A52"/>
    <w:rsid w:val="00D57972"/>
    <w:rsid w:val="00D675A9"/>
    <w:rsid w:val="00D738D6"/>
    <w:rsid w:val="00D74B53"/>
    <w:rsid w:val="00D755EB"/>
    <w:rsid w:val="00D81B4C"/>
    <w:rsid w:val="00D84D58"/>
    <w:rsid w:val="00D8507E"/>
    <w:rsid w:val="00D87E00"/>
    <w:rsid w:val="00D9134D"/>
    <w:rsid w:val="00D97761"/>
    <w:rsid w:val="00DA7A03"/>
    <w:rsid w:val="00DB1818"/>
    <w:rsid w:val="00DB4052"/>
    <w:rsid w:val="00DB79F7"/>
    <w:rsid w:val="00DC309B"/>
    <w:rsid w:val="00DC4DA2"/>
    <w:rsid w:val="00DD4C17"/>
    <w:rsid w:val="00DF2B1F"/>
    <w:rsid w:val="00DF6189"/>
    <w:rsid w:val="00DF62CD"/>
    <w:rsid w:val="00E16509"/>
    <w:rsid w:val="00E2413E"/>
    <w:rsid w:val="00E35B70"/>
    <w:rsid w:val="00E427F6"/>
    <w:rsid w:val="00E44582"/>
    <w:rsid w:val="00E52814"/>
    <w:rsid w:val="00E54B95"/>
    <w:rsid w:val="00E64596"/>
    <w:rsid w:val="00E72324"/>
    <w:rsid w:val="00E72ABE"/>
    <w:rsid w:val="00E74333"/>
    <w:rsid w:val="00E77645"/>
    <w:rsid w:val="00EC4847"/>
    <w:rsid w:val="00EC4A25"/>
    <w:rsid w:val="00EC55DC"/>
    <w:rsid w:val="00EE5AA7"/>
    <w:rsid w:val="00EF70F3"/>
    <w:rsid w:val="00F025A2"/>
    <w:rsid w:val="00F04712"/>
    <w:rsid w:val="00F06F13"/>
    <w:rsid w:val="00F10C13"/>
    <w:rsid w:val="00F21311"/>
    <w:rsid w:val="00F22EC7"/>
    <w:rsid w:val="00F325C8"/>
    <w:rsid w:val="00F3347C"/>
    <w:rsid w:val="00F35A8C"/>
    <w:rsid w:val="00F47A34"/>
    <w:rsid w:val="00F54BE6"/>
    <w:rsid w:val="00F62AEB"/>
    <w:rsid w:val="00F653B8"/>
    <w:rsid w:val="00F70647"/>
    <w:rsid w:val="00F72F4F"/>
    <w:rsid w:val="00F7495C"/>
    <w:rsid w:val="00F87D29"/>
    <w:rsid w:val="00FA1266"/>
    <w:rsid w:val="00FA29A4"/>
    <w:rsid w:val="00FA3A4C"/>
    <w:rsid w:val="00FB645D"/>
    <w:rsid w:val="00FC1192"/>
    <w:rsid w:val="00FD295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274</TotalTime>
  <Pages>4</Pages>
  <Words>1260</Words>
  <Characters>7187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8431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12</cp:revision>
  <cp:lastPrinted>2019-02-25T14:05:00Z</cp:lastPrinted>
  <dcterms:created xsi:type="dcterms:W3CDTF">2022-01-08T03:47:00Z</dcterms:created>
  <dcterms:modified xsi:type="dcterms:W3CDTF">2022-01-10T21:27:00Z</dcterms:modified>
  <cp:category/>
</cp:coreProperties>
</file>